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E6" w:rsidRPr="00673103" w:rsidRDefault="00C70451" w:rsidP="008922E6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tab/>
      </w:r>
      <w:r w:rsidR="008333B8">
        <w:rPr>
          <w:rFonts w:ascii="Arial" w:hAnsi="Arial" w:cs="Arial"/>
          <w:sz w:val="20"/>
          <w:szCs w:val="20"/>
          <w:lang w:val="mk-MK"/>
        </w:rPr>
        <w:t xml:space="preserve"> </w:t>
      </w:r>
      <w:r w:rsidR="008922E6" w:rsidRPr="00673103">
        <w:rPr>
          <w:rFonts w:ascii="Arial" w:hAnsi="Arial" w:cs="Arial"/>
          <w:b/>
          <w:sz w:val="22"/>
          <w:szCs w:val="22"/>
          <w:lang w:val="mk-MK"/>
        </w:rPr>
        <w:t xml:space="preserve"> </w:t>
      </w:r>
    </w:p>
    <w:p w:rsidR="00DD082A" w:rsidRDefault="00DD082A" w:rsidP="00DD082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DD082A" w:rsidRPr="00DD082A" w:rsidRDefault="00DD082A" w:rsidP="00DD082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D082A">
        <w:rPr>
          <w:rFonts w:ascii="Arial" w:hAnsi="Arial" w:cs="Arial"/>
          <w:b/>
          <w:sz w:val="22"/>
          <w:szCs w:val="22"/>
          <w:lang w:val="mk-MK"/>
        </w:rPr>
        <w:t>ПРЕДЛОГ – ОДЛУКА</w:t>
      </w:r>
    </w:p>
    <w:p w:rsidR="005139D5" w:rsidRPr="00673103" w:rsidRDefault="00673103" w:rsidP="00DD082A">
      <w:pPr>
        <w:jc w:val="both"/>
        <w:rPr>
          <w:rFonts w:ascii="Arial" w:hAnsi="Arial" w:cs="Arial"/>
          <w:sz w:val="22"/>
          <w:szCs w:val="22"/>
        </w:rPr>
      </w:pPr>
      <w:r w:rsidRPr="00673103">
        <w:rPr>
          <w:rFonts w:ascii="Arial" w:hAnsi="Arial" w:cs="Arial"/>
          <w:sz w:val="22"/>
          <w:szCs w:val="22"/>
          <w:lang w:val="mk-MK"/>
        </w:rPr>
        <w:t>Врз основа на член 91</w:t>
      </w:r>
      <w:r w:rsidRPr="00673103">
        <w:rPr>
          <w:rFonts w:ascii="Arial" w:hAnsi="Arial" w:cs="Arial"/>
          <w:sz w:val="22"/>
          <w:szCs w:val="22"/>
        </w:rPr>
        <w:t xml:space="preserve"> </w:t>
      </w:r>
      <w:r w:rsidR="008949C0" w:rsidRPr="00673103">
        <w:rPr>
          <w:rFonts w:ascii="Arial" w:hAnsi="Arial" w:cs="Arial"/>
          <w:sz w:val="22"/>
          <w:szCs w:val="22"/>
          <w:lang w:val="mk-MK"/>
        </w:rPr>
        <w:t>од Статутот на Земјоделскиот комбинат ПЕЛАГОНИЈА Акционерско друштво</w:t>
      </w:r>
      <w:r w:rsidRPr="00673103">
        <w:rPr>
          <w:rFonts w:ascii="Arial" w:hAnsi="Arial" w:cs="Arial"/>
          <w:sz w:val="22"/>
          <w:szCs w:val="22"/>
          <w:lang w:val="mk-MK"/>
        </w:rPr>
        <w:t xml:space="preserve"> Битола, а во врска со член</w:t>
      </w:r>
      <w:r w:rsidR="008949C0" w:rsidRPr="00673103">
        <w:rPr>
          <w:rFonts w:ascii="Arial" w:hAnsi="Arial" w:cs="Arial"/>
          <w:sz w:val="22"/>
          <w:szCs w:val="22"/>
          <w:lang w:val="mk-MK"/>
        </w:rPr>
        <w:t xml:space="preserve"> </w:t>
      </w:r>
      <w:r w:rsidRPr="00673103">
        <w:rPr>
          <w:rFonts w:ascii="Arial" w:hAnsi="Arial" w:cs="Arial"/>
          <w:sz w:val="22"/>
          <w:szCs w:val="22"/>
        </w:rPr>
        <w:t xml:space="preserve">383 </w:t>
      </w:r>
      <w:r w:rsidR="008949C0" w:rsidRPr="00673103">
        <w:rPr>
          <w:rFonts w:ascii="Arial" w:hAnsi="Arial" w:cs="Arial"/>
          <w:sz w:val="22"/>
          <w:szCs w:val="22"/>
          <w:lang w:val="mk-MK"/>
        </w:rPr>
        <w:t xml:space="preserve">од Законот за трговските друштва, Собранието на акционери на Земјоделскиот комбинат ПЕЛАГОНИЈА Акционерско друштво Битола на седницата одржана на ден </w:t>
      </w:r>
      <w:r w:rsidR="0013128D">
        <w:rPr>
          <w:rFonts w:ascii="Arial" w:hAnsi="Arial" w:cs="Arial"/>
          <w:sz w:val="22"/>
          <w:szCs w:val="22"/>
        </w:rPr>
        <w:t>08.02</w:t>
      </w:r>
      <w:r w:rsidR="002A12DE" w:rsidRPr="00673103">
        <w:rPr>
          <w:rFonts w:ascii="Arial" w:hAnsi="Arial" w:cs="Arial"/>
          <w:sz w:val="22"/>
          <w:szCs w:val="22"/>
        </w:rPr>
        <w:t>.</w:t>
      </w:r>
      <w:r w:rsidR="008949C0" w:rsidRPr="00673103">
        <w:rPr>
          <w:rFonts w:ascii="Arial" w:hAnsi="Arial" w:cs="Arial"/>
          <w:sz w:val="22"/>
          <w:szCs w:val="22"/>
        </w:rPr>
        <w:t>.20</w:t>
      </w:r>
      <w:r w:rsidR="002A12DE" w:rsidRPr="00673103">
        <w:rPr>
          <w:rFonts w:ascii="Arial" w:hAnsi="Arial" w:cs="Arial"/>
          <w:sz w:val="22"/>
          <w:szCs w:val="22"/>
          <w:lang w:val="mk-MK"/>
        </w:rPr>
        <w:t>21</w:t>
      </w:r>
      <w:r w:rsidR="008949C0" w:rsidRPr="00673103">
        <w:rPr>
          <w:rFonts w:ascii="Arial" w:hAnsi="Arial" w:cs="Arial"/>
          <w:sz w:val="22"/>
          <w:szCs w:val="22"/>
        </w:rPr>
        <w:t xml:space="preserve"> </w:t>
      </w:r>
      <w:r w:rsidR="008949C0" w:rsidRPr="00673103">
        <w:rPr>
          <w:rFonts w:ascii="Arial" w:hAnsi="Arial" w:cs="Arial"/>
          <w:sz w:val="22"/>
          <w:szCs w:val="22"/>
          <w:lang w:val="mk-MK"/>
        </w:rPr>
        <w:t xml:space="preserve">година година, ја донесе следната </w:t>
      </w:r>
    </w:p>
    <w:p w:rsidR="008949C0" w:rsidRPr="00673103" w:rsidRDefault="008949C0" w:rsidP="008949C0">
      <w:pPr>
        <w:jc w:val="both"/>
        <w:rPr>
          <w:rFonts w:ascii="Arial" w:hAnsi="Arial" w:cs="Arial"/>
          <w:sz w:val="22"/>
          <w:szCs w:val="22"/>
        </w:rPr>
      </w:pPr>
    </w:p>
    <w:p w:rsidR="005139D5" w:rsidRPr="00673103" w:rsidRDefault="005139D5" w:rsidP="00DD082A">
      <w:pPr>
        <w:pStyle w:val="NoSpacing"/>
        <w:jc w:val="center"/>
        <w:rPr>
          <w:rFonts w:ascii="Arial" w:hAnsi="Arial" w:cs="Arial"/>
          <w:b/>
          <w:lang w:val="mk-MK"/>
        </w:rPr>
      </w:pPr>
      <w:r w:rsidRPr="00673103">
        <w:rPr>
          <w:rFonts w:ascii="Arial" w:hAnsi="Arial" w:cs="Arial"/>
          <w:b/>
          <w:lang w:val="mk-MK"/>
        </w:rPr>
        <w:t>О Д Л У К А</w:t>
      </w:r>
    </w:p>
    <w:p w:rsidR="005139D5" w:rsidRDefault="005139D5" w:rsidP="00673103">
      <w:pPr>
        <w:pStyle w:val="NoSpacing"/>
        <w:jc w:val="center"/>
        <w:rPr>
          <w:rFonts w:ascii="Arial" w:hAnsi="Arial" w:cs="Arial"/>
          <w:b/>
          <w:lang w:val="mk-MK"/>
        </w:rPr>
      </w:pPr>
      <w:r w:rsidRPr="00673103">
        <w:rPr>
          <w:rFonts w:ascii="Arial" w:hAnsi="Arial" w:cs="Arial"/>
          <w:b/>
          <w:lang w:val="mk-MK"/>
        </w:rPr>
        <w:t xml:space="preserve">за одобрување </w:t>
      </w:r>
      <w:r w:rsidR="00673103">
        <w:rPr>
          <w:rFonts w:ascii="Arial" w:hAnsi="Arial" w:cs="Arial"/>
          <w:b/>
          <w:lang w:val="mk-MK"/>
        </w:rPr>
        <w:t>продажба на удел</w:t>
      </w:r>
    </w:p>
    <w:p w:rsidR="00673103" w:rsidRPr="00673103" w:rsidRDefault="00673103" w:rsidP="00673103">
      <w:pPr>
        <w:pStyle w:val="NoSpacing"/>
        <w:jc w:val="center"/>
        <w:rPr>
          <w:rFonts w:ascii="Arial" w:hAnsi="Arial" w:cs="Arial"/>
          <w:b/>
          <w:lang w:val="mk-MK"/>
        </w:rPr>
      </w:pPr>
    </w:p>
    <w:p w:rsidR="005139D5" w:rsidRPr="00673103" w:rsidRDefault="005139D5" w:rsidP="005139D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73103">
        <w:rPr>
          <w:rFonts w:ascii="Arial" w:hAnsi="Arial" w:cs="Arial"/>
          <w:b/>
          <w:sz w:val="22"/>
          <w:szCs w:val="22"/>
          <w:lang w:val="mk-MK"/>
        </w:rPr>
        <w:t>Член 1</w:t>
      </w:r>
    </w:p>
    <w:p w:rsidR="00B21566" w:rsidRPr="005A411E" w:rsidRDefault="005139D5" w:rsidP="002A12DE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673103">
        <w:rPr>
          <w:rFonts w:ascii="Arial" w:hAnsi="Arial" w:cs="Arial"/>
          <w:b/>
          <w:sz w:val="22"/>
          <w:szCs w:val="22"/>
          <w:lang w:val="mk-MK"/>
        </w:rPr>
        <w:t xml:space="preserve">СЕ ОДОБРУВА </w:t>
      </w:r>
      <w:r w:rsidR="002A12DE" w:rsidRPr="00673103">
        <w:rPr>
          <w:rFonts w:ascii="Arial" w:hAnsi="Arial" w:cs="Arial"/>
          <w:sz w:val="22"/>
          <w:szCs w:val="22"/>
          <w:lang w:val="mk-MK"/>
        </w:rPr>
        <w:t>п</w:t>
      </w:r>
      <w:r w:rsidRPr="00673103">
        <w:rPr>
          <w:rFonts w:ascii="Arial" w:hAnsi="Arial" w:cs="Arial"/>
          <w:sz w:val="22"/>
          <w:szCs w:val="22"/>
          <w:lang w:val="mk-MK"/>
        </w:rPr>
        <w:t xml:space="preserve">родажба </w:t>
      </w:r>
      <w:r w:rsidR="00611EBF" w:rsidRPr="00673103">
        <w:rPr>
          <w:rFonts w:ascii="Arial" w:hAnsi="Arial" w:cs="Arial"/>
          <w:sz w:val="22"/>
          <w:szCs w:val="22"/>
          <w:lang w:val="mk-MK"/>
        </w:rPr>
        <w:t>на удел</w:t>
      </w:r>
      <w:r w:rsidR="002A12DE" w:rsidRPr="00673103">
        <w:rPr>
          <w:rFonts w:ascii="Arial" w:hAnsi="Arial" w:cs="Arial"/>
          <w:sz w:val="22"/>
          <w:szCs w:val="22"/>
          <w:lang w:val="mk-MK"/>
        </w:rPr>
        <w:t>от</w:t>
      </w:r>
      <w:r w:rsidR="00611EBF" w:rsidRPr="00673103">
        <w:rPr>
          <w:rFonts w:ascii="Arial" w:hAnsi="Arial" w:cs="Arial"/>
          <w:sz w:val="22"/>
          <w:szCs w:val="22"/>
          <w:lang w:val="mk-MK"/>
        </w:rPr>
        <w:t xml:space="preserve"> кој Земјоделскиот комбинат ПЕЛАГОНИЈА Акционерско друштво Битола го поседува во </w:t>
      </w:r>
      <w:r w:rsidR="002A12DE" w:rsidRPr="00673103">
        <w:rPr>
          <w:rFonts w:ascii="Arial" w:hAnsi="Arial" w:cs="Arial"/>
          <w:noProof/>
          <w:sz w:val="22"/>
          <w:szCs w:val="22"/>
        </w:rPr>
        <w:t>Друштвото за земјоделс</w:t>
      </w:r>
      <w:r w:rsidR="002A12DE" w:rsidRPr="00673103">
        <w:rPr>
          <w:rFonts w:ascii="Arial" w:hAnsi="Arial" w:cs="Arial"/>
          <w:noProof/>
          <w:sz w:val="22"/>
          <w:szCs w:val="22"/>
          <w:lang w:val="mk-MK"/>
        </w:rPr>
        <w:t>ко производство</w:t>
      </w:r>
      <w:r w:rsidR="002A12DE" w:rsidRPr="00673103">
        <w:rPr>
          <w:rFonts w:ascii="Arial" w:hAnsi="Arial" w:cs="Arial"/>
          <w:noProof/>
          <w:sz w:val="22"/>
          <w:szCs w:val="22"/>
        </w:rPr>
        <w:t>, сточарство и производство СКОПСКО ПОЛЕ ДООЕЛ с.Р’жаничино Петрове</w:t>
      </w:r>
      <w:r w:rsidR="002A12DE" w:rsidRPr="00673103">
        <w:rPr>
          <w:rFonts w:ascii="Arial" w:hAnsi="Arial" w:cs="Arial"/>
          <w:noProof/>
          <w:sz w:val="22"/>
          <w:szCs w:val="22"/>
          <w:lang w:val="mk-MK"/>
        </w:rPr>
        <w:t xml:space="preserve">ц и претставува 100% од основната главнина на Друштвото, </w:t>
      </w:r>
      <w:r w:rsidR="002A12DE" w:rsidRPr="00673103">
        <w:rPr>
          <w:rFonts w:ascii="Arial" w:hAnsi="Arial" w:cs="Arial"/>
          <w:sz w:val="22"/>
          <w:szCs w:val="22"/>
          <w:lang w:val="mk-MK"/>
        </w:rPr>
        <w:t xml:space="preserve">на </w:t>
      </w:r>
      <w:r w:rsidR="00961D93" w:rsidRPr="00673103">
        <w:rPr>
          <w:rFonts w:ascii="Arial" w:hAnsi="Arial" w:cs="Arial"/>
          <w:sz w:val="22"/>
          <w:szCs w:val="22"/>
          <w:lang w:val="mk-MK"/>
        </w:rPr>
        <w:t xml:space="preserve">купувачот на уделот </w:t>
      </w:r>
      <w:r w:rsidR="005A411E">
        <w:rPr>
          <w:rFonts w:ascii="Arial" w:hAnsi="Arial" w:cs="Arial"/>
          <w:sz w:val="22"/>
          <w:szCs w:val="22"/>
          <w:lang w:val="mk-MK" w:eastAsia="mk-MK"/>
        </w:rPr>
        <w:t xml:space="preserve">Друштвото за производство на мелнички. пекарски и други производи и промет на мало и големо </w:t>
      </w:r>
      <w:r w:rsidR="00961D93" w:rsidRPr="00673103">
        <w:rPr>
          <w:rFonts w:ascii="Arial" w:hAnsi="Arial" w:cs="Arial"/>
          <w:sz w:val="22"/>
          <w:szCs w:val="22"/>
          <w:lang w:val="mk-MK" w:eastAsia="mk-MK"/>
        </w:rPr>
        <w:t xml:space="preserve"> ЖИТО ПОЛОГ АД </w:t>
      </w:r>
      <w:r w:rsidR="002A12DE" w:rsidRPr="00673103">
        <w:rPr>
          <w:rFonts w:ascii="Arial" w:hAnsi="Arial" w:cs="Arial"/>
          <w:sz w:val="22"/>
          <w:szCs w:val="22"/>
          <w:lang w:val="mk-MK" w:eastAsia="mk-MK"/>
        </w:rPr>
        <w:t>–</w:t>
      </w:r>
      <w:r w:rsidR="00961D93" w:rsidRPr="00673103">
        <w:rPr>
          <w:rFonts w:ascii="Arial" w:hAnsi="Arial" w:cs="Arial"/>
          <w:sz w:val="22"/>
          <w:szCs w:val="22"/>
          <w:lang w:val="mk-MK" w:eastAsia="mk-MK"/>
        </w:rPr>
        <w:t xml:space="preserve"> Тетово</w:t>
      </w:r>
      <w:r w:rsidR="002A12DE" w:rsidRPr="00673103">
        <w:rPr>
          <w:rFonts w:ascii="Arial" w:hAnsi="Arial" w:cs="Arial"/>
          <w:sz w:val="22"/>
          <w:szCs w:val="22"/>
          <w:lang w:val="mk-MK" w:eastAsia="mk-MK"/>
        </w:rPr>
        <w:t>,</w:t>
      </w:r>
      <w:r w:rsidR="00961D93" w:rsidRPr="00673103">
        <w:rPr>
          <w:rFonts w:ascii="Arial" w:hAnsi="Arial" w:cs="Arial"/>
          <w:sz w:val="22"/>
          <w:szCs w:val="22"/>
          <w:lang w:val="mk-MK"/>
        </w:rPr>
        <w:t xml:space="preserve"> </w:t>
      </w:r>
      <w:r w:rsidR="002A12DE" w:rsidRPr="00673103">
        <w:rPr>
          <w:rFonts w:ascii="Arial" w:hAnsi="Arial" w:cs="Arial"/>
          <w:noProof/>
          <w:sz w:val="22"/>
          <w:szCs w:val="22"/>
          <w:lang w:val="mk-MK"/>
        </w:rPr>
        <w:t xml:space="preserve">за купопродажна цена </w:t>
      </w:r>
      <w:r w:rsidR="002A12DE" w:rsidRPr="00673103">
        <w:rPr>
          <w:rFonts w:ascii="Arial" w:hAnsi="Arial" w:cs="Arial"/>
          <w:sz w:val="22"/>
          <w:szCs w:val="22"/>
          <w:lang w:val="mk-MK" w:eastAsia="mk-MK"/>
        </w:rPr>
        <w:t>од 200.000.000.00</w:t>
      </w:r>
      <w:r w:rsidR="002A12DE" w:rsidRPr="00673103">
        <w:rPr>
          <w:rFonts w:ascii="Arial" w:hAnsi="Arial" w:cs="Arial"/>
          <w:sz w:val="22"/>
          <w:szCs w:val="22"/>
          <w:lang w:eastAsia="mk-MK"/>
        </w:rPr>
        <w:t xml:space="preserve"> </w:t>
      </w:r>
      <w:r w:rsidR="005A411E">
        <w:rPr>
          <w:rFonts w:ascii="Arial" w:hAnsi="Arial" w:cs="Arial"/>
          <w:sz w:val="22"/>
          <w:szCs w:val="22"/>
          <w:lang w:val="mk-MK" w:eastAsia="mk-MK"/>
        </w:rPr>
        <w:t>денари</w:t>
      </w:r>
      <w:r w:rsidR="005A411E">
        <w:rPr>
          <w:rFonts w:ascii="Arial" w:hAnsi="Arial" w:cs="Arial"/>
          <w:sz w:val="22"/>
          <w:szCs w:val="22"/>
          <w:lang w:eastAsia="mk-MK"/>
        </w:rPr>
        <w:t>.</w:t>
      </w:r>
    </w:p>
    <w:p w:rsidR="00B21566" w:rsidRPr="00673103" w:rsidRDefault="00B21566" w:rsidP="005139D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5139D5" w:rsidRPr="00673103" w:rsidRDefault="005139D5" w:rsidP="005139D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73103">
        <w:rPr>
          <w:rFonts w:ascii="Arial" w:hAnsi="Arial" w:cs="Arial"/>
          <w:b/>
          <w:sz w:val="22"/>
          <w:szCs w:val="22"/>
          <w:lang w:val="mk-MK"/>
        </w:rPr>
        <w:t xml:space="preserve">Член </w:t>
      </w:r>
      <w:r w:rsidR="002A12DE" w:rsidRPr="00673103">
        <w:rPr>
          <w:rFonts w:ascii="Arial" w:hAnsi="Arial" w:cs="Arial"/>
          <w:b/>
          <w:sz w:val="22"/>
          <w:szCs w:val="22"/>
          <w:lang w:val="mk-MK"/>
        </w:rPr>
        <w:t>2</w:t>
      </w:r>
    </w:p>
    <w:p w:rsidR="005139D5" w:rsidRPr="00673103" w:rsidRDefault="002A12DE" w:rsidP="005139D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73103">
        <w:rPr>
          <w:rFonts w:ascii="Arial" w:hAnsi="Arial" w:cs="Arial"/>
          <w:sz w:val="22"/>
          <w:szCs w:val="22"/>
          <w:lang w:val="mk-MK"/>
        </w:rPr>
        <w:t>Се овластува</w:t>
      </w:r>
      <w:r w:rsidR="005139D5" w:rsidRPr="00673103">
        <w:rPr>
          <w:rFonts w:ascii="Arial" w:hAnsi="Arial" w:cs="Arial"/>
          <w:sz w:val="22"/>
          <w:szCs w:val="22"/>
          <w:lang w:val="mk-MK"/>
        </w:rPr>
        <w:t xml:space="preserve"> Одборот на директори на Земјоделскиот комбинат ПЕЛАГОНИЈА Акционерско друштво Битола, врз о</w:t>
      </w:r>
      <w:r w:rsidRPr="00673103">
        <w:rPr>
          <w:rFonts w:ascii="Arial" w:hAnsi="Arial" w:cs="Arial"/>
          <w:sz w:val="22"/>
          <w:szCs w:val="22"/>
          <w:lang w:val="mk-MK"/>
        </w:rPr>
        <w:t>снова на оваа одлука да донесе</w:t>
      </w:r>
      <w:r w:rsidR="005139D5" w:rsidRPr="00673103">
        <w:rPr>
          <w:rFonts w:ascii="Arial" w:hAnsi="Arial" w:cs="Arial"/>
          <w:sz w:val="22"/>
          <w:szCs w:val="22"/>
          <w:lang w:val="mk-MK"/>
        </w:rPr>
        <w:t xml:space="preserve"> свои одлуки заради спроведување, реализација, утврдување рок на плаќање и измена на оваа одлука согласно одредбите од оваа одлука, а извршниот директор на Земјоделскиот комбинат ПЕЛАГОНИЈА Акционерско друштво Битола да ги склучува потребните договори за реализација на оваа одлука под условит</w:t>
      </w:r>
      <w:r w:rsidR="005139D5" w:rsidRPr="00673103">
        <w:rPr>
          <w:rFonts w:ascii="Arial" w:hAnsi="Arial" w:cs="Arial"/>
          <w:sz w:val="22"/>
          <w:szCs w:val="22"/>
        </w:rPr>
        <w:t>e</w:t>
      </w:r>
      <w:r w:rsidR="005139D5" w:rsidRPr="00673103">
        <w:rPr>
          <w:rFonts w:ascii="Arial" w:hAnsi="Arial" w:cs="Arial"/>
          <w:sz w:val="22"/>
          <w:szCs w:val="22"/>
          <w:lang w:val="mk-MK"/>
        </w:rPr>
        <w:t xml:space="preserve"> наведени во оваа одлука и одлуките на Одборот на директори на Земјоделскиот комбинат ПЕЛАГОНИЈА Акционерско друштво Битола.</w:t>
      </w:r>
    </w:p>
    <w:p w:rsidR="005139D5" w:rsidRPr="00673103" w:rsidRDefault="005139D5" w:rsidP="005139D5">
      <w:pPr>
        <w:jc w:val="both"/>
        <w:rPr>
          <w:rFonts w:ascii="Arial" w:hAnsi="Arial" w:cs="Arial"/>
          <w:sz w:val="22"/>
          <w:szCs w:val="22"/>
        </w:rPr>
      </w:pPr>
    </w:p>
    <w:p w:rsidR="005139D5" w:rsidRPr="00673103" w:rsidRDefault="005139D5" w:rsidP="002A12DE">
      <w:pPr>
        <w:jc w:val="center"/>
        <w:rPr>
          <w:rFonts w:ascii="Arial" w:eastAsia="Calibri" w:hAnsi="Arial" w:cs="Arial"/>
          <w:b/>
          <w:sz w:val="22"/>
          <w:szCs w:val="22"/>
          <w:lang w:val="mk-MK"/>
        </w:rPr>
      </w:pPr>
      <w:r w:rsidRPr="00673103">
        <w:rPr>
          <w:rFonts w:ascii="Arial" w:eastAsia="Calibri" w:hAnsi="Arial" w:cs="Arial"/>
          <w:b/>
          <w:sz w:val="22"/>
          <w:szCs w:val="22"/>
          <w:lang w:val="mk-MK"/>
        </w:rPr>
        <w:t xml:space="preserve">Член </w:t>
      </w:r>
      <w:r w:rsidR="002A12DE" w:rsidRPr="00673103">
        <w:rPr>
          <w:rFonts w:ascii="Arial" w:eastAsia="Calibri" w:hAnsi="Arial" w:cs="Arial"/>
          <w:b/>
          <w:sz w:val="22"/>
          <w:szCs w:val="22"/>
          <w:lang w:val="mk-MK"/>
        </w:rPr>
        <w:t>3</w:t>
      </w:r>
    </w:p>
    <w:p w:rsidR="00FA1AF1" w:rsidRPr="00673103" w:rsidRDefault="005139D5" w:rsidP="005139D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73103">
        <w:rPr>
          <w:rFonts w:ascii="Arial" w:hAnsi="Arial" w:cs="Arial"/>
          <w:sz w:val="22"/>
          <w:szCs w:val="22"/>
          <w:lang w:val="mk-MK"/>
        </w:rPr>
        <w:t>Оваа одлука влегува во сила со денот на донесувањето</w:t>
      </w:r>
      <w:r w:rsidR="0064465F" w:rsidRPr="00673103">
        <w:rPr>
          <w:rFonts w:ascii="Arial" w:hAnsi="Arial" w:cs="Arial"/>
          <w:sz w:val="22"/>
          <w:szCs w:val="22"/>
        </w:rPr>
        <w:t xml:space="preserve">, </w:t>
      </w:r>
      <w:r w:rsidR="0064465F" w:rsidRPr="00673103">
        <w:rPr>
          <w:rFonts w:ascii="Arial" w:hAnsi="Arial" w:cs="Arial"/>
          <w:sz w:val="22"/>
          <w:szCs w:val="22"/>
          <w:lang w:val="mk-MK"/>
        </w:rPr>
        <w:t xml:space="preserve">а </w:t>
      </w:r>
      <w:r w:rsidR="00FA1AF1" w:rsidRPr="00673103">
        <w:rPr>
          <w:rFonts w:ascii="Arial" w:hAnsi="Arial" w:cs="Arial"/>
          <w:sz w:val="22"/>
          <w:szCs w:val="22"/>
          <w:lang w:val="mk-MK"/>
        </w:rPr>
        <w:t xml:space="preserve">реализацијата на конкретната правна работа одобрена согласно оваа одлука ќе може да се изврши после бришењето на Налогот </w:t>
      </w:r>
      <w:r w:rsidR="00673103">
        <w:rPr>
          <w:rFonts w:ascii="Arial" w:hAnsi="Arial" w:cs="Arial"/>
          <w:sz w:val="22"/>
          <w:szCs w:val="22"/>
          <w:lang w:val="mk-MK"/>
        </w:rPr>
        <w:t xml:space="preserve">за заплена на удел од Извршител Николина Иванова од Битола </w:t>
      </w:r>
      <w:r w:rsidR="00FA1AF1" w:rsidRPr="00673103">
        <w:rPr>
          <w:rFonts w:ascii="Arial" w:hAnsi="Arial" w:cs="Arial"/>
          <w:sz w:val="22"/>
          <w:szCs w:val="22"/>
          <w:lang w:val="mk-MK"/>
        </w:rPr>
        <w:t>И.бр.402/18 од 16.11.2018 година</w:t>
      </w:r>
      <w:r w:rsidR="00673103">
        <w:rPr>
          <w:rFonts w:ascii="Arial" w:hAnsi="Arial" w:cs="Arial"/>
          <w:sz w:val="22"/>
          <w:szCs w:val="22"/>
          <w:lang w:val="mk-MK"/>
        </w:rPr>
        <w:t xml:space="preserve">, со кој е извршена заплена на уделот во големина од 100% од главнината на </w:t>
      </w:r>
      <w:r w:rsidR="00FA1AF1" w:rsidRPr="00673103">
        <w:rPr>
          <w:rFonts w:ascii="Arial" w:hAnsi="Arial" w:cs="Arial"/>
          <w:sz w:val="22"/>
          <w:szCs w:val="22"/>
          <w:lang w:val="mk-MK"/>
        </w:rPr>
        <w:t xml:space="preserve"> </w:t>
      </w:r>
      <w:r w:rsidR="00673103" w:rsidRPr="00673103">
        <w:rPr>
          <w:rFonts w:ascii="Arial" w:hAnsi="Arial" w:cs="Arial"/>
          <w:noProof/>
          <w:sz w:val="22"/>
          <w:szCs w:val="22"/>
        </w:rPr>
        <w:t>Друштвото за земјоделс</w:t>
      </w:r>
      <w:r w:rsidR="00673103" w:rsidRPr="00673103">
        <w:rPr>
          <w:rFonts w:ascii="Arial" w:hAnsi="Arial" w:cs="Arial"/>
          <w:noProof/>
          <w:sz w:val="22"/>
          <w:szCs w:val="22"/>
          <w:lang w:val="mk-MK"/>
        </w:rPr>
        <w:t>ко производство</w:t>
      </w:r>
      <w:r w:rsidR="00673103" w:rsidRPr="00673103">
        <w:rPr>
          <w:rFonts w:ascii="Arial" w:hAnsi="Arial" w:cs="Arial"/>
          <w:noProof/>
          <w:sz w:val="22"/>
          <w:szCs w:val="22"/>
        </w:rPr>
        <w:t>, сточарство и производство СКОПСКО ПОЛЕ ДООЕЛ с.Р’жаничино Петрове</w:t>
      </w:r>
      <w:r w:rsidR="00673103" w:rsidRPr="00673103">
        <w:rPr>
          <w:rFonts w:ascii="Arial" w:hAnsi="Arial" w:cs="Arial"/>
          <w:noProof/>
          <w:sz w:val="22"/>
          <w:szCs w:val="22"/>
          <w:lang w:val="mk-MK"/>
        </w:rPr>
        <w:t>ц</w:t>
      </w:r>
      <w:r w:rsidR="00673103">
        <w:rPr>
          <w:rFonts w:ascii="Arial" w:hAnsi="Arial" w:cs="Arial"/>
          <w:noProof/>
          <w:sz w:val="22"/>
          <w:szCs w:val="22"/>
          <w:lang w:val="mk-MK"/>
        </w:rPr>
        <w:t>,</w:t>
      </w:r>
      <w:r w:rsidR="00673103" w:rsidRPr="00673103">
        <w:rPr>
          <w:rFonts w:ascii="Arial" w:hAnsi="Arial" w:cs="Arial"/>
          <w:sz w:val="22"/>
          <w:szCs w:val="22"/>
          <w:lang w:val="mk-MK"/>
        </w:rPr>
        <w:t xml:space="preserve"> </w:t>
      </w:r>
      <w:r w:rsidR="00FA1AF1" w:rsidRPr="00673103">
        <w:rPr>
          <w:rFonts w:ascii="Arial" w:hAnsi="Arial" w:cs="Arial"/>
          <w:sz w:val="22"/>
          <w:szCs w:val="22"/>
          <w:lang w:val="mk-MK"/>
        </w:rPr>
        <w:t xml:space="preserve">по барање за спроведување на извршување од доверителот НЛБ БАНКА АД Скопје, за запленување на уделот во </w:t>
      </w:r>
      <w:r w:rsidR="002A12DE" w:rsidRPr="00673103">
        <w:rPr>
          <w:rFonts w:ascii="Arial" w:hAnsi="Arial" w:cs="Arial"/>
          <w:noProof/>
          <w:sz w:val="22"/>
          <w:szCs w:val="22"/>
        </w:rPr>
        <w:t>Друштвото за земјоделс</w:t>
      </w:r>
      <w:r w:rsidR="002A12DE" w:rsidRPr="00673103">
        <w:rPr>
          <w:rFonts w:ascii="Arial" w:hAnsi="Arial" w:cs="Arial"/>
          <w:noProof/>
          <w:sz w:val="22"/>
          <w:szCs w:val="22"/>
          <w:lang w:val="mk-MK"/>
        </w:rPr>
        <w:t>ко производство</w:t>
      </w:r>
      <w:r w:rsidR="002A12DE" w:rsidRPr="00673103">
        <w:rPr>
          <w:rFonts w:ascii="Arial" w:hAnsi="Arial" w:cs="Arial"/>
          <w:noProof/>
          <w:sz w:val="22"/>
          <w:szCs w:val="22"/>
        </w:rPr>
        <w:t>, сточарство и производство СКОПСКО ПОЛЕ ДООЕЛ с.Р’жаничино Петрове</w:t>
      </w:r>
      <w:r w:rsidR="002A12DE" w:rsidRPr="00673103">
        <w:rPr>
          <w:rFonts w:ascii="Arial" w:hAnsi="Arial" w:cs="Arial"/>
          <w:noProof/>
          <w:sz w:val="22"/>
          <w:szCs w:val="22"/>
          <w:lang w:val="mk-MK"/>
        </w:rPr>
        <w:t>ц</w:t>
      </w:r>
      <w:r w:rsidR="00FA1AF1" w:rsidRPr="00673103">
        <w:rPr>
          <w:rFonts w:ascii="Arial" w:hAnsi="Arial" w:cs="Arial"/>
          <w:sz w:val="22"/>
          <w:szCs w:val="22"/>
          <w:lang w:val="mk-MK"/>
        </w:rPr>
        <w:t>, сопственост на Земјоделскиот комбинат ПЕЛАГОНИЈА Акционерско друштво Битола.</w:t>
      </w:r>
    </w:p>
    <w:p w:rsidR="008949C0" w:rsidRPr="00673103" w:rsidRDefault="008949C0" w:rsidP="008949C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8949C0" w:rsidRPr="00673103" w:rsidRDefault="008949C0" w:rsidP="008949C0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13128D" w:rsidRPr="0013128D" w:rsidRDefault="0013128D" w:rsidP="0013128D">
      <w:pPr>
        <w:ind w:left="432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13128D">
        <w:rPr>
          <w:rFonts w:ascii="Arial" w:hAnsi="Arial" w:cs="Arial"/>
          <w:b/>
          <w:sz w:val="22"/>
          <w:szCs w:val="22"/>
          <w:lang w:val="mk-MK"/>
        </w:rPr>
        <w:t>СОБРАНИЕ НА АКЦИОНЕРИ</w:t>
      </w:r>
    </w:p>
    <w:p w:rsidR="0013128D" w:rsidRPr="0013128D" w:rsidRDefault="0013128D" w:rsidP="0013128D">
      <w:pPr>
        <w:rPr>
          <w:sz w:val="22"/>
          <w:szCs w:val="22"/>
          <w:lang w:val="mk-MK"/>
        </w:rPr>
      </w:pPr>
      <w:r w:rsidRPr="0013128D">
        <w:rPr>
          <w:rFonts w:ascii="Arial" w:hAnsi="Arial" w:cs="Arial"/>
          <w:b/>
          <w:sz w:val="22"/>
          <w:szCs w:val="22"/>
          <w:lang w:val="mk-MK"/>
        </w:rPr>
        <w:tab/>
      </w:r>
      <w:r w:rsidRPr="0013128D">
        <w:rPr>
          <w:rFonts w:ascii="Arial" w:hAnsi="Arial" w:cs="Arial"/>
          <w:b/>
          <w:sz w:val="22"/>
          <w:szCs w:val="22"/>
          <w:lang w:val="mk-MK"/>
        </w:rPr>
        <w:tab/>
      </w:r>
      <w:r w:rsidRPr="0013128D">
        <w:rPr>
          <w:rFonts w:ascii="Arial" w:hAnsi="Arial" w:cs="Arial"/>
          <w:b/>
          <w:sz w:val="22"/>
          <w:szCs w:val="22"/>
          <w:lang w:val="mk-MK"/>
        </w:rPr>
        <w:tab/>
      </w:r>
      <w:r w:rsidRPr="0013128D">
        <w:rPr>
          <w:rFonts w:ascii="Arial" w:hAnsi="Arial" w:cs="Arial"/>
          <w:b/>
          <w:sz w:val="22"/>
          <w:szCs w:val="22"/>
          <w:lang w:val="mk-MK"/>
        </w:rPr>
        <w:tab/>
      </w:r>
      <w:r w:rsidRPr="0013128D">
        <w:rPr>
          <w:rFonts w:ascii="Arial" w:hAnsi="Arial" w:cs="Arial"/>
          <w:b/>
          <w:sz w:val="22"/>
          <w:szCs w:val="22"/>
          <w:lang w:val="mk-MK"/>
        </w:rPr>
        <w:tab/>
      </w:r>
      <w:r w:rsidRPr="0013128D">
        <w:rPr>
          <w:rFonts w:ascii="Arial" w:hAnsi="Arial" w:cs="Arial"/>
          <w:b/>
          <w:sz w:val="22"/>
          <w:szCs w:val="22"/>
          <w:lang w:val="mk-MK"/>
        </w:rPr>
        <w:tab/>
      </w:r>
      <w:r w:rsidRPr="0013128D">
        <w:rPr>
          <w:rFonts w:ascii="Arial" w:hAnsi="Arial" w:cs="Arial"/>
          <w:b/>
          <w:sz w:val="22"/>
          <w:szCs w:val="22"/>
          <w:lang w:val="mk-MK"/>
        </w:rPr>
        <w:tab/>
      </w:r>
      <w:r w:rsidRPr="0013128D">
        <w:rPr>
          <w:rFonts w:ascii="Arial" w:hAnsi="Arial" w:cs="Arial"/>
          <w:b/>
          <w:sz w:val="22"/>
          <w:szCs w:val="22"/>
          <w:lang w:val="mk-MK"/>
        </w:rPr>
        <w:tab/>
        <w:t xml:space="preserve">        Претседавач</w:t>
      </w:r>
    </w:p>
    <w:p w:rsidR="00DD082A" w:rsidRDefault="00DD082A" w:rsidP="00DD082A">
      <w:pPr>
        <w:rPr>
          <w:sz w:val="21"/>
          <w:szCs w:val="21"/>
        </w:rPr>
      </w:pPr>
    </w:p>
    <w:p w:rsidR="000D71D6" w:rsidRPr="00DD082A" w:rsidRDefault="000D71D6" w:rsidP="00DD082A">
      <w:pPr>
        <w:rPr>
          <w:rFonts w:ascii="Calibri" w:hAnsi="Calibri"/>
          <w:b/>
          <w:sz w:val="22"/>
          <w:szCs w:val="22"/>
        </w:rPr>
      </w:pPr>
    </w:p>
    <w:sectPr w:rsidR="000D71D6" w:rsidRPr="00DD082A" w:rsidSect="005139D5">
      <w:pgSz w:w="11906" w:h="16838"/>
      <w:pgMar w:top="136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4C7C"/>
    <w:multiLevelType w:val="hybridMultilevel"/>
    <w:tmpl w:val="6F50C194"/>
    <w:lvl w:ilvl="0" w:tplc="0F9AED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C87BDD"/>
    <w:multiLevelType w:val="hybridMultilevel"/>
    <w:tmpl w:val="15ACD098"/>
    <w:lvl w:ilvl="0" w:tplc="ACC0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C1CF5"/>
    <w:multiLevelType w:val="multilevel"/>
    <w:tmpl w:val="509AB68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>
    <w:nsid w:val="6E4A64CA"/>
    <w:multiLevelType w:val="multilevel"/>
    <w:tmpl w:val="B3BCA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3F"/>
    <w:rsid w:val="00012C30"/>
    <w:rsid w:val="000D71D6"/>
    <w:rsid w:val="00104100"/>
    <w:rsid w:val="0013128D"/>
    <w:rsid w:val="00152220"/>
    <w:rsid w:val="00233134"/>
    <w:rsid w:val="002542C9"/>
    <w:rsid w:val="00290B8A"/>
    <w:rsid w:val="002A12DE"/>
    <w:rsid w:val="002B2F28"/>
    <w:rsid w:val="00361D66"/>
    <w:rsid w:val="00394BD1"/>
    <w:rsid w:val="003E0923"/>
    <w:rsid w:val="003E0F3F"/>
    <w:rsid w:val="004154B3"/>
    <w:rsid w:val="00427143"/>
    <w:rsid w:val="00487BD4"/>
    <w:rsid w:val="004B446F"/>
    <w:rsid w:val="005139D5"/>
    <w:rsid w:val="00592A3B"/>
    <w:rsid w:val="005A411E"/>
    <w:rsid w:val="005A7C68"/>
    <w:rsid w:val="005E26E6"/>
    <w:rsid w:val="00611EBF"/>
    <w:rsid w:val="0064465F"/>
    <w:rsid w:val="00663E8E"/>
    <w:rsid w:val="00673103"/>
    <w:rsid w:val="0068571B"/>
    <w:rsid w:val="00711B15"/>
    <w:rsid w:val="007C6ED1"/>
    <w:rsid w:val="00814DE9"/>
    <w:rsid w:val="008333B8"/>
    <w:rsid w:val="00876E31"/>
    <w:rsid w:val="008922E6"/>
    <w:rsid w:val="008949C0"/>
    <w:rsid w:val="009442C5"/>
    <w:rsid w:val="00961D93"/>
    <w:rsid w:val="00A22219"/>
    <w:rsid w:val="00AB57FB"/>
    <w:rsid w:val="00AE370D"/>
    <w:rsid w:val="00B21566"/>
    <w:rsid w:val="00B42CB1"/>
    <w:rsid w:val="00B662FC"/>
    <w:rsid w:val="00BD7C83"/>
    <w:rsid w:val="00BE1425"/>
    <w:rsid w:val="00C16799"/>
    <w:rsid w:val="00C17E44"/>
    <w:rsid w:val="00C60D64"/>
    <w:rsid w:val="00C70451"/>
    <w:rsid w:val="00D73CEC"/>
    <w:rsid w:val="00D90257"/>
    <w:rsid w:val="00DD082A"/>
    <w:rsid w:val="00EB0825"/>
    <w:rsid w:val="00EC5759"/>
    <w:rsid w:val="00F678C5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F3F"/>
    <w:pPr>
      <w:spacing w:after="0" w:line="240" w:lineRule="auto"/>
    </w:pPr>
    <w:rPr>
      <w:rFonts w:ascii="Tahoma" w:eastAsia="Tahoma" w:hAnsi="Tahom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F3F"/>
    <w:pPr>
      <w:ind w:left="720"/>
      <w:contextualSpacing/>
    </w:pPr>
  </w:style>
  <w:style w:type="paragraph" w:styleId="NoSpacing">
    <w:name w:val="No Spacing"/>
    <w:uiPriority w:val="1"/>
    <w:qFormat/>
    <w:rsid w:val="008333B8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F3F"/>
    <w:pPr>
      <w:spacing w:after="0" w:line="240" w:lineRule="auto"/>
    </w:pPr>
    <w:rPr>
      <w:rFonts w:ascii="Tahoma" w:eastAsia="Tahoma" w:hAnsi="Tahom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F3F"/>
    <w:pPr>
      <w:ind w:left="720"/>
      <w:contextualSpacing/>
    </w:pPr>
  </w:style>
  <w:style w:type="paragraph" w:styleId="NoSpacing">
    <w:name w:val="No Spacing"/>
    <w:uiPriority w:val="1"/>
    <w:qFormat/>
    <w:rsid w:val="008333B8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HP. Davkov</dc:creator>
  <cp:lastModifiedBy>Tatjana Kostovska</cp:lastModifiedBy>
  <cp:revision>2</cp:revision>
  <cp:lastPrinted>2016-01-04T13:43:00Z</cp:lastPrinted>
  <dcterms:created xsi:type="dcterms:W3CDTF">2021-01-08T14:18:00Z</dcterms:created>
  <dcterms:modified xsi:type="dcterms:W3CDTF">2021-01-08T14:18:00Z</dcterms:modified>
</cp:coreProperties>
</file>