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B" w:rsidRDefault="0093647B" w:rsidP="0093647B">
      <w:pPr>
        <w:jc w:val="center"/>
        <w:rPr>
          <w:rFonts w:ascii="MAC C Times" w:hAnsi="MAC C Times"/>
          <w:lang w:val="en-US"/>
        </w:rPr>
      </w:pPr>
    </w:p>
    <w:p w:rsidR="003A49E0" w:rsidRDefault="003A49E0" w:rsidP="003A49E0">
      <w:pPr>
        <w:jc w:val="center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>OBRAZLO@ENIE ZA REZULTATITE</w:t>
      </w:r>
    </w:p>
    <w:p w:rsidR="003A49E0" w:rsidRDefault="003A49E0" w:rsidP="003A49E0">
      <w:pPr>
        <w:spacing w:after="0"/>
        <w:jc w:val="center"/>
        <w:rPr>
          <w:rFonts w:ascii="MAC C Times" w:hAnsi="MAC C Times"/>
          <w:lang w:val="en-US"/>
        </w:rPr>
      </w:pPr>
      <w:proofErr w:type="spellStart"/>
      <w:proofErr w:type="gramStart"/>
      <w:r>
        <w:rPr>
          <w:rFonts w:ascii="MAC C Times" w:hAnsi="MAC C Times"/>
          <w:lang w:val="en-US"/>
        </w:rPr>
        <w:t>kon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finansiskite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</w:t>
      </w:r>
      <w:proofErr w:type="spellEnd"/>
      <w:r>
        <w:rPr>
          <w:rFonts w:ascii="MAC C Times" w:hAnsi="MAC C Times"/>
          <w:lang w:val="en-US"/>
        </w:rPr>
        <w:t>{tai</w:t>
      </w:r>
    </w:p>
    <w:p w:rsidR="003A49E0" w:rsidRDefault="003A49E0" w:rsidP="003A49E0">
      <w:pPr>
        <w:spacing w:after="0"/>
        <w:jc w:val="center"/>
      </w:pPr>
      <w:proofErr w:type="spellStart"/>
      <w:proofErr w:type="gramStart"/>
      <w:r>
        <w:rPr>
          <w:rFonts w:ascii="MAC C Times" w:hAnsi="MAC C Times"/>
          <w:lang w:val="en-US"/>
        </w:rPr>
        <w:t>za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01.01.20</w:t>
      </w:r>
      <w:r w:rsidR="00B36C7C">
        <w:rPr>
          <w:rFonts w:ascii="MAC C Times" w:hAnsi="MAC C Times"/>
          <w:lang w:val="en-US"/>
        </w:rPr>
        <w:t>2</w:t>
      </w:r>
      <w:r w:rsidR="00CC5A6E">
        <w:rPr>
          <w:rFonts w:ascii="MAC C Times" w:hAnsi="MAC C Times"/>
          <w:lang w:val="en-US"/>
        </w:rPr>
        <w:t>1</w:t>
      </w:r>
      <w:r>
        <w:rPr>
          <w:rFonts w:ascii="MAC C Times" w:hAnsi="MAC C Times"/>
          <w:lang w:val="en-US"/>
        </w:rPr>
        <w:t xml:space="preserve"> - 31.12.20</w:t>
      </w:r>
      <w:r w:rsidR="00B36C7C">
        <w:rPr>
          <w:rFonts w:ascii="MAC C Times" w:hAnsi="MAC C Times"/>
          <w:lang w:val="en-US"/>
        </w:rPr>
        <w:t>2</w:t>
      </w:r>
      <w:r w:rsidR="00CC5A6E">
        <w:rPr>
          <w:rFonts w:ascii="MAC C Times" w:hAnsi="MAC C Times"/>
          <w:lang w:val="en-US"/>
        </w:rPr>
        <w:t>1</w:t>
      </w:r>
    </w:p>
    <w:p w:rsidR="003A49E0" w:rsidRPr="001B302F" w:rsidRDefault="003A49E0" w:rsidP="003A49E0">
      <w:pPr>
        <w:spacing w:after="0"/>
        <w:jc w:val="center"/>
      </w:pPr>
    </w:p>
    <w:p w:rsidR="003A49E0" w:rsidRDefault="003A49E0" w:rsidP="003A49E0">
      <w:pPr>
        <w:spacing w:after="0"/>
        <w:jc w:val="center"/>
        <w:rPr>
          <w:rFonts w:ascii="MAC C Times" w:hAnsi="MAC C Times"/>
          <w:lang w:val="en-US"/>
        </w:rPr>
      </w:pPr>
    </w:p>
    <w:p w:rsidR="003A49E0" w:rsidRDefault="003A49E0" w:rsidP="003A49E0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  <w:t xml:space="preserve">Vo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AD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nemetali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Ogra`den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izvr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proofErr w:type="gramEnd"/>
      <w:r>
        <w:rPr>
          <w:rFonts w:ascii="MAC C Times" w:hAnsi="MAC C Times"/>
          <w:lang w:val="en-US"/>
        </w:rPr>
        <w:t>eno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promena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smetkovodstvenite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politiki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sporedba</w:t>
      </w:r>
      <w:proofErr w:type="spellEnd"/>
      <w:r>
        <w:rPr>
          <w:rFonts w:ascii="MAC C Times" w:hAnsi="MAC C Times"/>
          <w:lang w:val="en-US"/>
        </w:rPr>
        <w:t xml:space="preserve"> so </w:t>
      </w:r>
      <w:proofErr w:type="spellStart"/>
      <w:r>
        <w:rPr>
          <w:rFonts w:ascii="MAC C Times" w:hAnsi="MAC C Times"/>
          <w:lang w:val="en-US"/>
        </w:rPr>
        <w:t>prethodniot</w:t>
      </w:r>
      <w:proofErr w:type="spellEnd"/>
      <w:r>
        <w:rPr>
          <w:rFonts w:ascii="MAC C Times" w:hAnsi="MAC C Times"/>
          <w:lang w:val="en-US"/>
        </w:rPr>
        <w:t xml:space="preserve"> period </w:t>
      </w:r>
      <w:proofErr w:type="spellStart"/>
      <w:r>
        <w:rPr>
          <w:rFonts w:ascii="MAC C Times" w:hAnsi="MAC C Times"/>
          <w:lang w:val="en-US"/>
        </w:rPr>
        <w:t>i</w:t>
      </w:r>
      <w:proofErr w:type="spellEnd"/>
      <w:r>
        <w:rPr>
          <w:rFonts w:ascii="MAC C Times" w:hAnsi="MAC C Times"/>
          <w:lang w:val="en-US"/>
        </w:rPr>
        <w:t xml:space="preserve"> so </w:t>
      </w:r>
      <w:proofErr w:type="spellStart"/>
      <w:r>
        <w:rPr>
          <w:rFonts w:ascii="MAC C Times" w:hAnsi="MAC C Times"/>
          <w:lang w:val="en-US"/>
        </w:rPr>
        <w:t>toa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podatocite</w:t>
      </w:r>
      <w:proofErr w:type="spellEnd"/>
      <w:r>
        <w:rPr>
          <w:rFonts w:ascii="MAC C Times" w:hAnsi="MAC C Times"/>
          <w:lang w:val="en-US"/>
        </w:rPr>
        <w:t xml:space="preserve"> se </w:t>
      </w:r>
      <w:proofErr w:type="spellStart"/>
      <w:r>
        <w:rPr>
          <w:rFonts w:ascii="MAC C Times" w:hAnsi="MAC C Times"/>
          <w:lang w:val="en-US"/>
        </w:rPr>
        <w:t>sporedlivi</w:t>
      </w:r>
      <w:proofErr w:type="spellEnd"/>
      <w:r>
        <w:rPr>
          <w:rFonts w:ascii="MAC C Times" w:hAnsi="MAC C Times"/>
          <w:lang w:val="en-US"/>
        </w:rPr>
        <w:t>.</w:t>
      </w:r>
    </w:p>
    <w:p w:rsidR="003A49E0" w:rsidRDefault="003A49E0" w:rsidP="003A49E0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spellStart"/>
      <w:r>
        <w:rPr>
          <w:rFonts w:ascii="MAC C Times" w:hAnsi="MAC C Times"/>
          <w:lang w:val="en-US"/>
        </w:rPr>
        <w:t>Operativnite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prihodi</w:t>
      </w:r>
      <w:proofErr w:type="spellEnd"/>
      <w:r>
        <w:rPr>
          <w:rFonts w:ascii="MAC C Times" w:hAnsi="MAC C Times"/>
          <w:lang w:val="en-US"/>
        </w:rPr>
        <w:t xml:space="preserve"> </w:t>
      </w:r>
      <w:r>
        <w:rPr>
          <w:rFonts w:ascii="Times New Roman" w:hAnsi="Times New Roman" w:cs="Times New Roman"/>
        </w:rPr>
        <w:t>во</w:t>
      </w:r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na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odnos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istiot</w:t>
      </w:r>
      <w:proofErr w:type="spellEnd"/>
      <w:r>
        <w:rPr>
          <w:rFonts w:ascii="MAC C Times" w:hAnsi="MAC C Times"/>
          <w:lang w:val="en-US"/>
        </w:rPr>
        <w:t xml:space="preserve"> period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prethodnata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godina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poka`uvaat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porast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AC4E37">
        <w:rPr>
          <w:rFonts w:ascii="MAC C Times" w:hAnsi="MAC C Times"/>
          <w:lang w:val="en-US"/>
        </w:rPr>
        <w:t>8</w:t>
      </w:r>
      <w:r>
        <w:rPr>
          <w:rFonts w:ascii="MAC C Times" w:hAnsi="MAC C Times"/>
          <w:lang w:val="en-US"/>
        </w:rPr>
        <w:t xml:space="preserve">%. </w:t>
      </w:r>
      <w:proofErr w:type="spellStart"/>
      <w:r>
        <w:rPr>
          <w:rFonts w:ascii="MAC C Times" w:hAnsi="MAC C Times"/>
          <w:lang w:val="en-US"/>
        </w:rPr>
        <w:t>Prihodite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proda`ba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poka`uvaat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porast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AC4E37">
        <w:rPr>
          <w:rFonts w:ascii="MAC C Times" w:hAnsi="MAC C Times"/>
          <w:lang w:val="en-US"/>
        </w:rPr>
        <w:t>7</w:t>
      </w:r>
      <w:r>
        <w:rPr>
          <w:rFonts w:ascii="MAC C Times" w:hAnsi="MAC C Times"/>
          <w:lang w:val="en-US"/>
        </w:rPr>
        <w:t xml:space="preserve">% </w:t>
      </w:r>
      <w:proofErr w:type="spellStart"/>
      <w:r>
        <w:rPr>
          <w:rFonts w:ascii="MAC C Times" w:hAnsi="MAC C Times"/>
          <w:lang w:val="en-US"/>
        </w:rPr>
        <w:t>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toa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AC4E37">
        <w:rPr>
          <w:rFonts w:ascii="MAC C Times" w:hAnsi="MAC C Times"/>
          <w:lang w:val="en-US"/>
        </w:rPr>
        <w:t xml:space="preserve">pad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doma</w:t>
      </w:r>
      <w:proofErr w:type="spellEnd"/>
      <w:r>
        <w:rPr>
          <w:rFonts w:ascii="MAC C Times" w:hAnsi="MAC C Times"/>
          <w:lang w:val="en-US"/>
        </w:rPr>
        <w:t>{</w:t>
      </w:r>
      <w:proofErr w:type="gramEnd"/>
      <w:r>
        <w:rPr>
          <w:rFonts w:ascii="MAC C Times" w:hAnsi="MAC C Times"/>
          <w:lang w:val="en-US"/>
        </w:rPr>
        <w:t xml:space="preserve">en </w:t>
      </w:r>
      <w:proofErr w:type="spellStart"/>
      <w:r>
        <w:rPr>
          <w:rFonts w:ascii="MAC C Times" w:hAnsi="MAC C Times"/>
          <w:lang w:val="en-US"/>
        </w:rPr>
        <w:t>pazar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4404AE">
        <w:rPr>
          <w:rFonts w:ascii="MAC C Times" w:hAnsi="MAC C Times"/>
          <w:lang w:val="en-US"/>
        </w:rPr>
        <w:t>3</w:t>
      </w:r>
      <w:r>
        <w:rPr>
          <w:rFonts w:ascii="MAC C Times" w:hAnsi="MAC C Times"/>
          <w:lang w:val="en-US"/>
        </w:rPr>
        <w:t>%</w:t>
      </w:r>
      <w:r w:rsidR="00003DB3">
        <w:rPr>
          <w:rFonts w:ascii="MAC C Times" w:hAnsi="MAC C Times"/>
          <w:lang w:val="en-US"/>
        </w:rPr>
        <w:t xml:space="preserve">, a </w:t>
      </w:r>
      <w:proofErr w:type="spellStart"/>
      <w:r w:rsidR="00AC4E37">
        <w:rPr>
          <w:rFonts w:ascii="MAC C Times" w:hAnsi="MAC C Times"/>
          <w:lang w:val="en-US"/>
        </w:rPr>
        <w:t>zgolemuvawe</w:t>
      </w:r>
      <w:proofErr w:type="spellEnd"/>
      <w:r w:rsidR="00AC4E37">
        <w:rPr>
          <w:rFonts w:ascii="MAC C Times" w:hAnsi="MAC C Times"/>
          <w:lang w:val="en-US"/>
        </w:rPr>
        <w:t xml:space="preserve"> </w:t>
      </w:r>
      <w:proofErr w:type="spellStart"/>
      <w:r w:rsidR="00AC4E37">
        <w:rPr>
          <w:rFonts w:ascii="MAC C Times" w:hAnsi="MAC C Times"/>
          <w:lang w:val="en-US"/>
        </w:rPr>
        <w:t>od</w:t>
      </w:r>
      <w:proofErr w:type="spellEnd"/>
      <w:r w:rsidR="00AC4E37">
        <w:rPr>
          <w:rFonts w:ascii="MAC C Times" w:hAnsi="MAC C Times"/>
          <w:lang w:val="en-US"/>
        </w:rPr>
        <w:t xml:space="preserve"> 23</w:t>
      </w:r>
      <w:r>
        <w:rPr>
          <w:rFonts w:ascii="MAC C Times" w:hAnsi="MAC C Times"/>
          <w:lang w:val="en-US"/>
        </w:rPr>
        <w:t xml:space="preserve">%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stranskiot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pazar</w:t>
      </w:r>
      <w:proofErr w:type="spellEnd"/>
      <w:r>
        <w:rPr>
          <w:rFonts w:ascii="MAC C Times" w:hAnsi="MAC C Times"/>
          <w:lang w:val="en-US"/>
        </w:rPr>
        <w:t xml:space="preserve">. </w:t>
      </w:r>
      <w:proofErr w:type="spellStart"/>
      <w:r>
        <w:rPr>
          <w:rFonts w:ascii="MAC C Times" w:hAnsi="MAC C Times"/>
          <w:lang w:val="en-US"/>
        </w:rPr>
        <w:t>Ostanatite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prihodi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imaat</w:t>
      </w:r>
      <w:proofErr w:type="spellEnd"/>
      <w:r w:rsidR="00003DB3">
        <w:rPr>
          <w:rFonts w:ascii="MAC C Times" w:hAnsi="MAC C Times"/>
          <w:lang w:val="en-US"/>
        </w:rPr>
        <w:t xml:space="preserve"> </w:t>
      </w:r>
      <w:proofErr w:type="spellStart"/>
      <w:r w:rsidR="00003DB3">
        <w:rPr>
          <w:rFonts w:ascii="MAC C Times" w:hAnsi="MAC C Times"/>
          <w:lang w:val="en-US"/>
        </w:rPr>
        <w:t>zna~ajno</w:t>
      </w:r>
      <w:proofErr w:type="spellEnd"/>
      <w:r w:rsidR="00003DB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zgolemuvawe</w:t>
      </w:r>
      <w:proofErr w:type="spellEnd"/>
      <w:r w:rsidR="004404AE">
        <w:rPr>
          <w:rFonts w:ascii="MAC C Times" w:hAnsi="MAC C Times"/>
          <w:lang w:val="en-US"/>
        </w:rPr>
        <w:t xml:space="preserve"> </w:t>
      </w:r>
      <w:proofErr w:type="spellStart"/>
      <w:r w:rsidR="00003DB3">
        <w:rPr>
          <w:rFonts w:ascii="MAC C Times" w:hAnsi="MAC C Times"/>
          <w:lang w:val="en-US"/>
        </w:rPr>
        <w:t>od</w:t>
      </w:r>
      <w:proofErr w:type="spellEnd"/>
      <w:r w:rsidR="00003DB3">
        <w:rPr>
          <w:rFonts w:ascii="MAC C Times" w:hAnsi="MAC C Times"/>
          <w:lang w:val="en-US"/>
        </w:rPr>
        <w:t xml:space="preserve"> </w:t>
      </w:r>
      <w:r w:rsidR="00C53993">
        <w:rPr>
          <w:rFonts w:ascii="MAC C Times" w:hAnsi="MAC C Times"/>
          <w:lang w:val="en-US"/>
        </w:rPr>
        <w:t>414</w:t>
      </w:r>
      <w:r w:rsidR="00003DB3">
        <w:rPr>
          <w:rFonts w:ascii="MAC C Times" w:hAnsi="MAC C Times"/>
          <w:lang w:val="en-US"/>
        </w:rPr>
        <w:t>%</w:t>
      </w:r>
      <w:r>
        <w:rPr>
          <w:rFonts w:ascii="MAC C Times" w:hAnsi="MAC C Times"/>
          <w:lang w:val="en-US"/>
        </w:rPr>
        <w:t>,</w:t>
      </w:r>
      <w:r w:rsidR="00003DB3">
        <w:rPr>
          <w:rFonts w:ascii="MAC C Times" w:hAnsi="MAC C Times"/>
          <w:lang w:val="en-US"/>
        </w:rPr>
        <w:t xml:space="preserve"> </w:t>
      </w:r>
      <w:proofErr w:type="spellStart"/>
      <w:r w:rsidR="00003DB3">
        <w:rPr>
          <w:rFonts w:ascii="MAC C Times" w:hAnsi="MAC C Times"/>
          <w:lang w:val="en-US"/>
        </w:rPr>
        <w:t>kako</w:t>
      </w:r>
      <w:proofErr w:type="spellEnd"/>
      <w:r w:rsidR="00003DB3">
        <w:rPr>
          <w:rFonts w:ascii="MAC C Times" w:hAnsi="MAC C Times"/>
          <w:lang w:val="en-US"/>
        </w:rPr>
        <w:t xml:space="preserve"> </w:t>
      </w:r>
      <w:proofErr w:type="spellStart"/>
      <w:r w:rsidR="00003DB3">
        <w:rPr>
          <w:rFonts w:ascii="MAC C Times" w:hAnsi="MAC C Times"/>
          <w:lang w:val="en-US"/>
        </w:rPr>
        <w:t>rezultat</w:t>
      </w:r>
      <w:proofErr w:type="spellEnd"/>
      <w:r w:rsidR="00003DB3">
        <w:rPr>
          <w:rFonts w:ascii="MAC C Times" w:hAnsi="MAC C Times"/>
          <w:lang w:val="en-US"/>
        </w:rPr>
        <w:t xml:space="preserve"> </w:t>
      </w:r>
      <w:proofErr w:type="spellStart"/>
      <w:r w:rsidR="00003DB3">
        <w:rPr>
          <w:rFonts w:ascii="MAC C Times" w:hAnsi="MAC C Times"/>
          <w:lang w:val="en-US"/>
        </w:rPr>
        <w:t>na</w:t>
      </w:r>
      <w:proofErr w:type="spellEnd"/>
      <w:r w:rsidR="00003DB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proda`ba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na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postojani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sredstva</w:t>
      </w:r>
      <w:proofErr w:type="spellEnd"/>
      <w:r w:rsidR="00C53993">
        <w:rPr>
          <w:rFonts w:ascii="MAC C Times" w:hAnsi="MAC C Times"/>
          <w:lang w:val="en-US"/>
        </w:rPr>
        <w:t xml:space="preserve">, </w:t>
      </w:r>
      <w:proofErr w:type="spellStart"/>
      <w:r w:rsidR="00C53993">
        <w:rPr>
          <w:rFonts w:ascii="MAC C Times" w:hAnsi="MAC C Times"/>
          <w:lang w:val="en-US"/>
        </w:rPr>
        <w:t>prihodi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od</w:t>
      </w:r>
      <w:proofErr w:type="spellEnd"/>
      <w:r w:rsidR="00C53993">
        <w:rPr>
          <w:rFonts w:ascii="MAC C Times" w:hAnsi="MAC C Times"/>
          <w:lang w:val="en-US"/>
        </w:rPr>
        <w:t xml:space="preserve"> grant, </w:t>
      </w:r>
      <w:proofErr w:type="gramStart"/>
      <w:r w:rsidR="00C53993">
        <w:rPr>
          <w:rFonts w:ascii="MAC C Times" w:hAnsi="MAC C Times"/>
          <w:lang w:val="en-US"/>
        </w:rPr>
        <w:t>vi{</w:t>
      </w:r>
      <w:proofErr w:type="spellStart"/>
      <w:proofErr w:type="gramEnd"/>
      <w:r w:rsidR="00C53993">
        <w:rPr>
          <w:rFonts w:ascii="MAC C Times" w:hAnsi="MAC C Times"/>
          <w:lang w:val="en-US"/>
        </w:rPr>
        <w:t>oci</w:t>
      </w:r>
      <w:proofErr w:type="spellEnd"/>
      <w:r w:rsidR="004404AE">
        <w:rPr>
          <w:rFonts w:ascii="MAC C Times" w:hAnsi="MAC C Times"/>
          <w:lang w:val="en-US"/>
        </w:rPr>
        <w:t>.</w:t>
      </w:r>
    </w:p>
    <w:p w:rsidR="003A49E0" w:rsidRDefault="003A49E0" w:rsidP="003A49E0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spellStart"/>
      <w:r>
        <w:rPr>
          <w:rFonts w:ascii="MAC C Times" w:hAnsi="MAC C Times"/>
          <w:lang w:val="en-US"/>
        </w:rPr>
        <w:t>Operativnite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proofErr w:type="gramStart"/>
      <w:r>
        <w:rPr>
          <w:rFonts w:ascii="MAC C Times" w:hAnsi="MAC C Times"/>
          <w:lang w:val="en-US"/>
        </w:rPr>
        <w:t>rashodi</w:t>
      </w:r>
      <w:proofErr w:type="spellEnd"/>
      <w:r>
        <w:rPr>
          <w:rFonts w:ascii="MAC C Times" w:hAnsi="MAC C Times"/>
          <w:lang w:val="en-US"/>
        </w:rPr>
        <w:t xml:space="preserve">  </w:t>
      </w:r>
      <w:r>
        <w:rPr>
          <w:rFonts w:ascii="Times New Roman" w:hAnsi="Times New Roman" w:cs="Times New Roman"/>
        </w:rPr>
        <w:t>во</w:t>
      </w:r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odnos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istiot</w:t>
      </w:r>
      <w:proofErr w:type="spellEnd"/>
      <w:r>
        <w:rPr>
          <w:rFonts w:ascii="MAC C Times" w:hAnsi="MAC C Times"/>
          <w:lang w:val="en-US"/>
        </w:rPr>
        <w:t xml:space="preserve"> period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prethodnata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godina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poka`uvaat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zgolemuvawe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C53993">
        <w:rPr>
          <w:rFonts w:ascii="MAC C Times" w:hAnsi="MAC C Times"/>
          <w:lang w:val="en-US"/>
        </w:rPr>
        <w:t>11</w:t>
      </w:r>
      <w:r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>
        <w:rPr>
          <w:rFonts w:ascii="MAC C Times" w:hAnsi="MAC C Times"/>
          <w:lang w:val="en-US"/>
        </w:rPr>
        <w:t>Tro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proofErr w:type="gramEnd"/>
      <w:r>
        <w:rPr>
          <w:rFonts w:ascii="MAC C Times" w:hAnsi="MAC C Times"/>
          <w:lang w:val="en-US"/>
        </w:rPr>
        <w:t>ocite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surovini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drugi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materijali</w:t>
      </w:r>
      <w:proofErr w:type="spellEnd"/>
      <w:r>
        <w:rPr>
          <w:rFonts w:ascii="MAC C Times" w:hAnsi="MAC C Times"/>
          <w:lang w:val="en-US"/>
        </w:rPr>
        <w:t xml:space="preserve"> se </w:t>
      </w:r>
      <w:proofErr w:type="spellStart"/>
      <w:r>
        <w:rPr>
          <w:rFonts w:ascii="MAC C Times" w:hAnsi="MAC C Times"/>
          <w:lang w:val="en-US"/>
        </w:rPr>
        <w:t>zgolemeni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C53993">
        <w:rPr>
          <w:rFonts w:ascii="MAC C Times" w:hAnsi="MAC C Times"/>
          <w:lang w:val="en-US"/>
        </w:rPr>
        <w:t>10</w:t>
      </w:r>
      <w:r>
        <w:rPr>
          <w:rFonts w:ascii="MAC C Times" w:hAnsi="MAC C Times"/>
          <w:lang w:val="en-US"/>
        </w:rPr>
        <w:t xml:space="preserve">%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koi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tro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r>
        <w:rPr>
          <w:rFonts w:ascii="MAC C Times" w:hAnsi="MAC C Times"/>
          <w:lang w:val="en-US"/>
        </w:rPr>
        <w:t>ocite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surovini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052F79">
        <w:rPr>
          <w:rFonts w:ascii="MAC C Times" w:hAnsi="MAC C Times"/>
          <w:lang w:val="en-US"/>
        </w:rPr>
        <w:t xml:space="preserve">se </w:t>
      </w:r>
      <w:proofErr w:type="spellStart"/>
      <w:r w:rsidR="00052F79">
        <w:rPr>
          <w:rFonts w:ascii="MAC C Times" w:hAnsi="MAC C Times"/>
          <w:lang w:val="en-US"/>
        </w:rPr>
        <w:t>zgolemeni</w:t>
      </w:r>
      <w:proofErr w:type="spellEnd"/>
      <w:r w:rsidR="00052F79">
        <w:rPr>
          <w:rFonts w:ascii="MAC C Times" w:hAnsi="MAC C Times"/>
          <w:lang w:val="en-US"/>
        </w:rPr>
        <w:t xml:space="preserve"> </w:t>
      </w:r>
      <w:proofErr w:type="spellStart"/>
      <w:r w:rsidR="00052F79">
        <w:rPr>
          <w:rFonts w:ascii="MAC C Times" w:hAnsi="MAC C Times"/>
          <w:lang w:val="en-US"/>
        </w:rPr>
        <w:t>za</w:t>
      </w:r>
      <w:proofErr w:type="spellEnd"/>
      <w:r w:rsidR="00052F79">
        <w:rPr>
          <w:rFonts w:ascii="MAC C Times" w:hAnsi="MAC C Times"/>
          <w:lang w:val="en-US"/>
        </w:rPr>
        <w:t xml:space="preserve"> </w:t>
      </w:r>
      <w:r w:rsidR="00C53993">
        <w:rPr>
          <w:rFonts w:ascii="MAC C Times" w:hAnsi="MAC C Times"/>
          <w:lang w:val="en-US"/>
        </w:rPr>
        <w:t>2</w:t>
      </w:r>
      <w:r>
        <w:rPr>
          <w:rFonts w:ascii="MAC C Times" w:hAnsi="MAC C Times"/>
          <w:lang w:val="en-US"/>
        </w:rPr>
        <w:t>%</w:t>
      </w:r>
      <w:r w:rsidR="0081141A">
        <w:rPr>
          <w:rFonts w:ascii="MAC C Times" w:hAnsi="MAC C Times"/>
          <w:lang w:val="en-US"/>
        </w:rPr>
        <w:t>,</w:t>
      </w:r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tro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r>
        <w:rPr>
          <w:rFonts w:ascii="MAC C Times" w:hAnsi="MAC C Times"/>
          <w:lang w:val="en-US"/>
        </w:rPr>
        <w:t>ocite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energija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r w:rsidR="00052F79">
        <w:rPr>
          <w:rFonts w:ascii="MAC C Times" w:hAnsi="MAC C Times"/>
          <w:lang w:val="en-US"/>
        </w:rPr>
        <w:t xml:space="preserve">se </w:t>
      </w:r>
      <w:proofErr w:type="spellStart"/>
      <w:r w:rsidR="00C53993">
        <w:rPr>
          <w:rFonts w:ascii="MAC C Times" w:hAnsi="MAC C Times"/>
          <w:lang w:val="en-US"/>
        </w:rPr>
        <w:t>zgolemeni</w:t>
      </w:r>
      <w:proofErr w:type="spellEnd"/>
      <w:r w:rsidR="00052F79">
        <w:rPr>
          <w:rFonts w:ascii="MAC C Times" w:hAnsi="MAC C Times"/>
          <w:lang w:val="en-US"/>
        </w:rPr>
        <w:t xml:space="preserve"> </w:t>
      </w:r>
      <w:proofErr w:type="spellStart"/>
      <w:r w:rsidR="00052F79"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C53993">
        <w:rPr>
          <w:rFonts w:ascii="MAC C Times" w:hAnsi="MAC C Times"/>
          <w:lang w:val="en-US"/>
        </w:rPr>
        <w:t>44</w:t>
      </w:r>
      <w:r w:rsidR="00052F79">
        <w:rPr>
          <w:rFonts w:ascii="MAC C Times" w:hAnsi="MAC C Times"/>
          <w:lang w:val="en-US"/>
        </w:rPr>
        <w:t xml:space="preserve">%, </w:t>
      </w:r>
      <w:r>
        <w:rPr>
          <w:rFonts w:ascii="MAC C Times" w:hAnsi="MAC C Times"/>
          <w:lang w:val="en-US"/>
        </w:rPr>
        <w:t xml:space="preserve">  </w:t>
      </w:r>
      <w:proofErr w:type="spellStart"/>
      <w:r>
        <w:rPr>
          <w:rFonts w:ascii="MAC C Times" w:hAnsi="MAC C Times"/>
          <w:lang w:val="en-US"/>
        </w:rPr>
        <w:t>tro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r>
        <w:rPr>
          <w:rFonts w:ascii="MAC C Times" w:hAnsi="MAC C Times"/>
          <w:lang w:val="en-US"/>
        </w:rPr>
        <w:t>ocite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rezervni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delovi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052F79">
        <w:rPr>
          <w:rFonts w:ascii="MAC C Times" w:hAnsi="MAC C Times"/>
          <w:lang w:val="en-US"/>
        </w:rPr>
        <w:t xml:space="preserve">se </w:t>
      </w:r>
      <w:proofErr w:type="spellStart"/>
      <w:r w:rsidR="00C53993">
        <w:rPr>
          <w:rFonts w:ascii="MAC C Times" w:hAnsi="MAC C Times"/>
          <w:lang w:val="en-US"/>
        </w:rPr>
        <w:t>namaleni</w:t>
      </w:r>
      <w:proofErr w:type="spellEnd"/>
      <w:r w:rsidR="00052F79">
        <w:rPr>
          <w:rFonts w:ascii="MAC C Times" w:hAnsi="MAC C Times"/>
          <w:lang w:val="en-US"/>
        </w:rPr>
        <w:t xml:space="preserve"> </w:t>
      </w:r>
      <w:proofErr w:type="spellStart"/>
      <w:r w:rsidR="00052F79">
        <w:rPr>
          <w:rFonts w:ascii="MAC C Times" w:hAnsi="MAC C Times"/>
          <w:lang w:val="en-US"/>
        </w:rPr>
        <w:t>za</w:t>
      </w:r>
      <w:proofErr w:type="spellEnd"/>
      <w:r w:rsidR="00052F79">
        <w:rPr>
          <w:rFonts w:ascii="MAC C Times" w:hAnsi="MAC C Times"/>
          <w:lang w:val="en-US"/>
        </w:rPr>
        <w:t xml:space="preserve"> </w:t>
      </w:r>
      <w:r>
        <w:rPr>
          <w:rFonts w:ascii="MAC C Times" w:hAnsi="MAC C Times"/>
          <w:lang w:val="en-US"/>
        </w:rPr>
        <w:t xml:space="preserve"> </w:t>
      </w:r>
      <w:r w:rsidR="004404AE">
        <w:rPr>
          <w:rFonts w:ascii="MAC C Times" w:hAnsi="MAC C Times"/>
          <w:lang w:val="en-US"/>
        </w:rPr>
        <w:t>1%</w:t>
      </w:r>
      <w:r w:rsidR="00C53993">
        <w:rPr>
          <w:rFonts w:ascii="MAC C Times" w:hAnsi="MAC C Times"/>
          <w:lang w:val="en-US"/>
        </w:rPr>
        <w:t xml:space="preserve">, </w:t>
      </w:r>
      <w:proofErr w:type="spellStart"/>
      <w:r w:rsidR="00C53993">
        <w:rPr>
          <w:rFonts w:ascii="MAC C Times" w:hAnsi="MAC C Times"/>
          <w:lang w:val="en-US"/>
        </w:rPr>
        <w:t>tro</w:t>
      </w:r>
      <w:proofErr w:type="spellEnd"/>
      <w:r w:rsidR="00C53993">
        <w:rPr>
          <w:rFonts w:ascii="MAC C Times" w:hAnsi="MAC C Times"/>
          <w:lang w:val="en-US"/>
        </w:rPr>
        <w:t>{</w:t>
      </w:r>
      <w:proofErr w:type="spellStart"/>
      <w:r w:rsidR="00C53993">
        <w:rPr>
          <w:rFonts w:ascii="MAC C Times" w:hAnsi="MAC C Times"/>
          <w:lang w:val="en-US"/>
        </w:rPr>
        <w:t>ocite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za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avtogumi</w:t>
      </w:r>
      <w:proofErr w:type="spellEnd"/>
      <w:r w:rsidR="00C53993">
        <w:rPr>
          <w:rFonts w:ascii="MAC C Times" w:hAnsi="MAC C Times"/>
          <w:lang w:val="en-US"/>
        </w:rPr>
        <w:t xml:space="preserve"> se </w:t>
      </w:r>
      <w:proofErr w:type="spellStart"/>
      <w:r w:rsidR="00C53993">
        <w:rPr>
          <w:rFonts w:ascii="MAC C Times" w:hAnsi="MAC C Times"/>
          <w:lang w:val="en-US"/>
        </w:rPr>
        <w:t>zgolemeni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za</w:t>
      </w:r>
      <w:proofErr w:type="spellEnd"/>
      <w:r w:rsidR="00C53993">
        <w:rPr>
          <w:rFonts w:ascii="MAC C Times" w:hAnsi="MAC C Times"/>
          <w:lang w:val="en-US"/>
        </w:rPr>
        <w:t xml:space="preserve"> 37%. </w:t>
      </w:r>
      <w:proofErr w:type="spellStart"/>
      <w:proofErr w:type="gramStart"/>
      <w:r w:rsidR="00C53993">
        <w:rPr>
          <w:rFonts w:ascii="MAC C Times" w:hAnsi="MAC C Times"/>
          <w:lang w:val="en-US"/>
        </w:rPr>
        <w:t>T</w:t>
      </w:r>
      <w:r>
        <w:rPr>
          <w:rFonts w:ascii="MAC C Times" w:hAnsi="MAC C Times"/>
          <w:lang w:val="en-US"/>
        </w:rPr>
        <w:t>ro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proofErr w:type="gramEnd"/>
      <w:r>
        <w:rPr>
          <w:rFonts w:ascii="MAC C Times" w:hAnsi="MAC C Times"/>
          <w:lang w:val="en-US"/>
        </w:rPr>
        <w:t>ocite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uslugi</w:t>
      </w:r>
      <w:proofErr w:type="spellEnd"/>
      <w:r>
        <w:rPr>
          <w:rFonts w:ascii="MAC C Times" w:hAnsi="MAC C Times"/>
          <w:lang w:val="en-US"/>
        </w:rPr>
        <w:t xml:space="preserve"> se </w:t>
      </w:r>
      <w:proofErr w:type="spellStart"/>
      <w:r w:rsidR="00C53993">
        <w:rPr>
          <w:rFonts w:ascii="MAC C Times" w:hAnsi="MAC C Times"/>
          <w:lang w:val="en-US"/>
        </w:rPr>
        <w:t>namaleni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C53993">
        <w:rPr>
          <w:rFonts w:ascii="MAC C Times" w:hAnsi="MAC C Times"/>
          <w:lang w:val="en-US"/>
        </w:rPr>
        <w:t>14</w:t>
      </w:r>
      <w:r>
        <w:rPr>
          <w:rFonts w:ascii="MAC C Times" w:hAnsi="MAC C Times"/>
          <w:lang w:val="en-US"/>
        </w:rPr>
        <w:t xml:space="preserve">%, </w:t>
      </w:r>
      <w:proofErr w:type="spellStart"/>
      <w:r>
        <w:rPr>
          <w:rFonts w:ascii="MAC C Times" w:hAnsi="MAC C Times"/>
          <w:lang w:val="en-US"/>
        </w:rPr>
        <w:t>dodeka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ostanati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tro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r>
        <w:rPr>
          <w:rFonts w:ascii="MAC C Times" w:hAnsi="MAC C Times"/>
          <w:lang w:val="en-US"/>
        </w:rPr>
        <w:t>oci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raboteweto</w:t>
      </w:r>
      <w:proofErr w:type="spellEnd"/>
      <w:r>
        <w:rPr>
          <w:rFonts w:ascii="MAC C Times" w:hAnsi="MAC C Times"/>
          <w:lang w:val="en-US"/>
        </w:rPr>
        <w:t xml:space="preserve"> se </w:t>
      </w:r>
      <w:proofErr w:type="spellStart"/>
      <w:r w:rsidR="00C53993">
        <w:rPr>
          <w:rFonts w:ascii="MAC C Times" w:hAnsi="MAC C Times"/>
          <w:lang w:val="en-US"/>
        </w:rPr>
        <w:t>zgolemeni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C53993">
        <w:rPr>
          <w:rFonts w:ascii="MAC C Times" w:hAnsi="MAC C Times"/>
          <w:lang w:val="en-US"/>
        </w:rPr>
        <w:t>71</w:t>
      </w:r>
      <w:r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>
        <w:rPr>
          <w:rFonts w:ascii="MAC C Times" w:hAnsi="MAC C Times"/>
          <w:lang w:val="en-US"/>
        </w:rPr>
        <w:t>Tro</w:t>
      </w:r>
      <w:proofErr w:type="spellEnd"/>
      <w:r>
        <w:rPr>
          <w:rFonts w:ascii="MAC C Times" w:hAnsi="MAC C Times"/>
          <w:lang w:val="en-US"/>
        </w:rPr>
        <w:t>{</w:t>
      </w:r>
      <w:proofErr w:type="spellStart"/>
      <w:proofErr w:type="gramEnd"/>
      <w:r>
        <w:rPr>
          <w:rFonts w:ascii="MAC C Times" w:hAnsi="MAC C Times"/>
          <w:lang w:val="en-US"/>
        </w:rPr>
        <w:t>ocite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vraboteni</w:t>
      </w:r>
      <w:proofErr w:type="spellEnd"/>
      <w:r>
        <w:rPr>
          <w:rFonts w:ascii="MAC C Times" w:hAnsi="MAC C Times"/>
          <w:lang w:val="en-US"/>
        </w:rPr>
        <w:t xml:space="preserve"> se </w:t>
      </w:r>
      <w:proofErr w:type="spellStart"/>
      <w:r w:rsidR="00C53993">
        <w:rPr>
          <w:rFonts w:ascii="MAC C Times" w:hAnsi="MAC C Times"/>
          <w:lang w:val="en-US"/>
        </w:rPr>
        <w:t>zgolemeni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C53993">
        <w:rPr>
          <w:rFonts w:ascii="MAC C Times" w:hAnsi="MAC C Times"/>
          <w:lang w:val="en-US"/>
        </w:rPr>
        <w:t>14</w:t>
      </w:r>
      <w:r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>
        <w:rPr>
          <w:rFonts w:ascii="MAC C Times" w:hAnsi="MAC C Times"/>
          <w:lang w:val="en-US"/>
        </w:rPr>
        <w:t>Finansiskite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rashodi</w:t>
      </w:r>
      <w:proofErr w:type="spellEnd"/>
      <w:r>
        <w:rPr>
          <w:rFonts w:ascii="MAC C Times" w:hAnsi="MAC C Times"/>
          <w:lang w:val="en-US"/>
        </w:rPr>
        <w:t xml:space="preserve"> se </w:t>
      </w:r>
      <w:proofErr w:type="spellStart"/>
      <w:r w:rsidR="00C53993">
        <w:rPr>
          <w:rFonts w:ascii="MAC C Times" w:hAnsi="MAC C Times"/>
          <w:lang w:val="en-US"/>
        </w:rPr>
        <w:t>zgolemeni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C53993">
        <w:rPr>
          <w:rFonts w:ascii="MAC C Times" w:hAnsi="MAC C Times"/>
          <w:lang w:val="en-US"/>
        </w:rPr>
        <w:t>43</w:t>
      </w:r>
      <w:r w:rsidR="00052F79">
        <w:rPr>
          <w:rFonts w:ascii="MAC C Times" w:hAnsi="MAC C Times"/>
          <w:lang w:val="en-US"/>
        </w:rPr>
        <w:t>%</w:t>
      </w:r>
      <w:r>
        <w:rPr>
          <w:rFonts w:ascii="MAC C Times" w:hAnsi="MAC C Times"/>
          <w:lang w:val="en-US"/>
        </w:rPr>
        <w:t>.</w:t>
      </w:r>
      <w:proofErr w:type="gramEnd"/>
      <w:r w:rsidR="00DD47E3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="00DD47E3">
        <w:rPr>
          <w:rFonts w:ascii="MAC C Times" w:hAnsi="MAC C Times"/>
          <w:lang w:val="en-US"/>
        </w:rPr>
        <w:t>Tro</w:t>
      </w:r>
      <w:proofErr w:type="spellEnd"/>
      <w:r w:rsidR="00DD47E3">
        <w:rPr>
          <w:rFonts w:ascii="MAC C Times" w:hAnsi="MAC C Times"/>
          <w:lang w:val="en-US"/>
        </w:rPr>
        <w:t>{</w:t>
      </w:r>
      <w:proofErr w:type="spellStart"/>
      <w:proofErr w:type="gramEnd"/>
      <w:r w:rsidR="00052F79">
        <w:rPr>
          <w:rFonts w:ascii="MAC C Times" w:hAnsi="MAC C Times"/>
          <w:lang w:val="en-US"/>
        </w:rPr>
        <w:t>okot</w:t>
      </w:r>
      <w:proofErr w:type="spellEnd"/>
      <w:r w:rsidR="00052F79">
        <w:rPr>
          <w:rFonts w:ascii="MAC C Times" w:hAnsi="MAC C Times"/>
          <w:lang w:val="en-US"/>
        </w:rPr>
        <w:t xml:space="preserve"> </w:t>
      </w:r>
      <w:proofErr w:type="spellStart"/>
      <w:r w:rsidR="00052F79">
        <w:rPr>
          <w:rFonts w:ascii="MAC C Times" w:hAnsi="MAC C Times"/>
          <w:lang w:val="en-US"/>
        </w:rPr>
        <w:t>za</w:t>
      </w:r>
      <w:proofErr w:type="spellEnd"/>
      <w:r w:rsidR="00052F79">
        <w:rPr>
          <w:rFonts w:ascii="MAC C Times" w:hAnsi="MAC C Times"/>
          <w:lang w:val="en-US"/>
        </w:rPr>
        <w:t xml:space="preserve"> </w:t>
      </w:r>
      <w:proofErr w:type="spellStart"/>
      <w:r w:rsidR="00052F79">
        <w:rPr>
          <w:rFonts w:ascii="MAC C Times" w:hAnsi="MAC C Times"/>
          <w:lang w:val="en-US"/>
        </w:rPr>
        <w:t>a</w:t>
      </w:r>
      <w:r w:rsidR="004B5FA8">
        <w:rPr>
          <w:rFonts w:ascii="MAC C Times" w:hAnsi="MAC C Times"/>
          <w:lang w:val="en-US"/>
        </w:rPr>
        <w:t>mortizacija</w:t>
      </w:r>
      <w:proofErr w:type="spellEnd"/>
      <w:r w:rsidR="004B5FA8">
        <w:rPr>
          <w:rFonts w:ascii="MAC C Times" w:hAnsi="MAC C Times"/>
          <w:lang w:val="en-US"/>
        </w:rPr>
        <w:t xml:space="preserve"> e </w:t>
      </w:r>
      <w:proofErr w:type="spellStart"/>
      <w:r w:rsidR="00C53993">
        <w:rPr>
          <w:rFonts w:ascii="MAC C Times" w:hAnsi="MAC C Times"/>
          <w:lang w:val="en-US"/>
        </w:rPr>
        <w:t>namalen</w:t>
      </w:r>
      <w:proofErr w:type="spellEnd"/>
      <w:r w:rsidR="004B5FA8">
        <w:rPr>
          <w:rFonts w:ascii="MAC C Times" w:hAnsi="MAC C Times"/>
          <w:lang w:val="en-US"/>
        </w:rPr>
        <w:t xml:space="preserve"> </w:t>
      </w:r>
      <w:proofErr w:type="spellStart"/>
      <w:r w:rsidR="004B5FA8">
        <w:rPr>
          <w:rFonts w:ascii="MAC C Times" w:hAnsi="MAC C Times"/>
          <w:lang w:val="en-US"/>
        </w:rPr>
        <w:t>za</w:t>
      </w:r>
      <w:proofErr w:type="spellEnd"/>
      <w:r w:rsidR="004B5FA8">
        <w:rPr>
          <w:rFonts w:ascii="MAC C Times" w:hAnsi="MAC C Times"/>
          <w:lang w:val="en-US"/>
        </w:rPr>
        <w:t xml:space="preserve"> </w:t>
      </w:r>
      <w:r w:rsidR="0081141A">
        <w:rPr>
          <w:rFonts w:ascii="MAC C Times" w:hAnsi="MAC C Times"/>
          <w:lang w:val="en-US"/>
        </w:rPr>
        <w:t>1</w:t>
      </w:r>
      <w:r w:rsidR="00C53993">
        <w:rPr>
          <w:rFonts w:ascii="MAC C Times" w:hAnsi="MAC C Times"/>
          <w:lang w:val="en-US"/>
        </w:rPr>
        <w:t>6</w:t>
      </w:r>
      <w:r w:rsidR="004B5FA8">
        <w:rPr>
          <w:rFonts w:ascii="MAC C Times" w:hAnsi="MAC C Times"/>
          <w:lang w:val="en-US"/>
        </w:rPr>
        <w:t>%.</w:t>
      </w:r>
    </w:p>
    <w:p w:rsidR="003A49E0" w:rsidRDefault="003A49E0" w:rsidP="003A49E0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proofErr w:type="gramStart"/>
      <w:r>
        <w:rPr>
          <w:rFonts w:ascii="MAC C Times" w:hAnsi="MAC C Times"/>
          <w:lang w:val="en-US"/>
        </w:rPr>
        <w:t>Vo</w:t>
      </w:r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nema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isplateno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dividend</w:t>
      </w:r>
      <w:r w:rsidR="004B5FA8">
        <w:rPr>
          <w:rFonts w:ascii="MAC C Times" w:hAnsi="MAC C Times"/>
          <w:lang w:val="en-US"/>
        </w:rPr>
        <w:t>a</w:t>
      </w:r>
      <w:proofErr w:type="spellEnd"/>
      <w:r>
        <w:rPr>
          <w:rFonts w:ascii="MAC C Times" w:hAnsi="MAC C Times"/>
          <w:lang w:val="en-US"/>
        </w:rPr>
        <w:t>.</w:t>
      </w:r>
    </w:p>
    <w:p w:rsidR="003A49E0" w:rsidRPr="00165257" w:rsidRDefault="003A49E0" w:rsidP="003A49E0">
      <w:pPr>
        <w:jc w:val="both"/>
        <w:rPr>
          <w:lang w:val="en-US"/>
        </w:rPr>
      </w:pPr>
      <w:r>
        <w:rPr>
          <w:rFonts w:ascii="MAC C Times" w:hAnsi="MAC C Times"/>
          <w:lang w:val="en-US"/>
        </w:rPr>
        <w:tab/>
      </w:r>
      <w:proofErr w:type="gramStart"/>
      <w:r>
        <w:rPr>
          <w:rFonts w:ascii="MAC C Times" w:hAnsi="MAC C Times"/>
          <w:lang w:val="en-US"/>
        </w:rPr>
        <w:t>Vo</w:t>
      </w:r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kaj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postojanite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sredstva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ima</w:t>
      </w:r>
      <w:proofErr w:type="spellEnd"/>
      <w:r w:rsidR="00C53993">
        <w:rPr>
          <w:rFonts w:ascii="MAC C Times" w:hAnsi="MAC C Times"/>
          <w:lang w:val="en-US"/>
        </w:rPr>
        <w:t xml:space="preserve"> </w:t>
      </w:r>
      <w:proofErr w:type="spellStart"/>
      <w:r w:rsidR="00C53993">
        <w:rPr>
          <w:rFonts w:ascii="MAC C Times" w:hAnsi="MAC C Times"/>
          <w:lang w:val="en-US"/>
        </w:rPr>
        <w:t>golemuvawe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81141A">
        <w:rPr>
          <w:rFonts w:ascii="MAC C Times" w:hAnsi="MAC C Times"/>
          <w:lang w:val="en-US"/>
        </w:rPr>
        <w:t>1</w:t>
      </w:r>
      <w:r w:rsidR="00052F79">
        <w:rPr>
          <w:rFonts w:ascii="MAC C Times" w:hAnsi="MAC C Times"/>
          <w:lang w:val="en-US"/>
        </w:rPr>
        <w:t>%</w:t>
      </w:r>
      <w:r w:rsidR="00165257">
        <w:rPr>
          <w:rFonts w:ascii="MAC C Times" w:hAnsi="MAC C Times"/>
          <w:lang w:val="en-US"/>
        </w:rPr>
        <w:t xml:space="preserve">, a </w:t>
      </w:r>
      <w:proofErr w:type="spellStart"/>
      <w:r w:rsidR="00165257">
        <w:rPr>
          <w:rFonts w:ascii="MAC C Times" w:hAnsi="MAC C Times"/>
          <w:lang w:val="en-US"/>
        </w:rPr>
        <w:t>kaj</w:t>
      </w:r>
      <w:proofErr w:type="spellEnd"/>
      <w:r w:rsidR="00165257">
        <w:rPr>
          <w:rFonts w:ascii="MAC C Times" w:hAnsi="MAC C Times"/>
          <w:lang w:val="en-US"/>
        </w:rPr>
        <w:t xml:space="preserve"> </w:t>
      </w:r>
      <w:proofErr w:type="spellStart"/>
      <w:r w:rsidR="00165257">
        <w:rPr>
          <w:rFonts w:ascii="MAC C Times" w:hAnsi="MAC C Times"/>
          <w:lang w:val="en-US"/>
        </w:rPr>
        <w:t>tekovnite</w:t>
      </w:r>
      <w:proofErr w:type="spellEnd"/>
      <w:r w:rsidR="00165257">
        <w:rPr>
          <w:rFonts w:ascii="MAC C Times" w:hAnsi="MAC C Times"/>
          <w:lang w:val="en-US"/>
        </w:rPr>
        <w:t xml:space="preserve"> </w:t>
      </w:r>
      <w:proofErr w:type="spellStart"/>
      <w:r w:rsidR="00165257">
        <w:rPr>
          <w:rFonts w:ascii="MAC C Times" w:hAnsi="MAC C Times"/>
          <w:lang w:val="en-US"/>
        </w:rPr>
        <w:t>sredstva</w:t>
      </w:r>
      <w:proofErr w:type="spellEnd"/>
      <w:r w:rsidR="00165257">
        <w:rPr>
          <w:rFonts w:ascii="MAC C Times" w:hAnsi="MAC C Times"/>
          <w:lang w:val="en-US"/>
        </w:rPr>
        <w:t xml:space="preserve"> </w:t>
      </w:r>
      <w:proofErr w:type="spellStart"/>
      <w:r w:rsidR="00165257">
        <w:rPr>
          <w:rFonts w:ascii="MAC C Times" w:hAnsi="MAC C Times"/>
          <w:lang w:val="en-US"/>
        </w:rPr>
        <w:t>ima</w:t>
      </w:r>
      <w:proofErr w:type="spellEnd"/>
      <w:r w:rsidR="00165257">
        <w:rPr>
          <w:rFonts w:ascii="MAC C Times" w:hAnsi="MAC C Times"/>
          <w:lang w:val="en-US"/>
        </w:rPr>
        <w:t xml:space="preserve"> </w:t>
      </w:r>
      <w:proofErr w:type="spellStart"/>
      <w:r w:rsidR="00165257">
        <w:rPr>
          <w:rFonts w:ascii="MAC C Times" w:hAnsi="MAC C Times"/>
          <w:lang w:val="en-US"/>
        </w:rPr>
        <w:t>zgolemuvawe</w:t>
      </w:r>
      <w:proofErr w:type="spellEnd"/>
      <w:r w:rsidR="00165257">
        <w:rPr>
          <w:rFonts w:ascii="MAC C Times" w:hAnsi="MAC C Times"/>
          <w:lang w:val="en-US"/>
        </w:rPr>
        <w:t xml:space="preserve"> </w:t>
      </w:r>
      <w:proofErr w:type="spellStart"/>
      <w:r w:rsidR="00165257">
        <w:rPr>
          <w:rFonts w:ascii="MAC C Times" w:hAnsi="MAC C Times"/>
          <w:lang w:val="en-US"/>
        </w:rPr>
        <w:t>od</w:t>
      </w:r>
      <w:proofErr w:type="spellEnd"/>
      <w:r w:rsidR="00165257">
        <w:rPr>
          <w:rFonts w:ascii="MAC C Times" w:hAnsi="MAC C Times"/>
          <w:lang w:val="en-US"/>
        </w:rPr>
        <w:t xml:space="preserve"> 42%</w:t>
      </w:r>
      <w:r w:rsidR="00310675">
        <w:rPr>
          <w:rFonts w:ascii="MAC C Times" w:hAnsi="MAC C Times"/>
          <w:lang w:val="en-US"/>
        </w:rPr>
        <w:t>.</w:t>
      </w:r>
      <w:r w:rsidR="00165257">
        <w:t xml:space="preserve"> </w:t>
      </w:r>
    </w:p>
    <w:p w:rsidR="003A49E0" w:rsidRPr="00845468" w:rsidRDefault="003A49E0" w:rsidP="003A49E0">
      <w:pPr>
        <w:jc w:val="both"/>
        <w:rPr>
          <w:lang w:val="en-US"/>
        </w:rPr>
      </w:pPr>
      <w:r>
        <w:rPr>
          <w:rFonts w:ascii="MAC C Times" w:hAnsi="MAC C Times"/>
          <w:lang w:val="en-US"/>
        </w:rPr>
        <w:tab/>
      </w:r>
      <w:proofErr w:type="gramStart"/>
      <w:r>
        <w:rPr>
          <w:rFonts w:ascii="MAC C Times" w:hAnsi="MAC C Times"/>
          <w:lang w:val="en-US"/>
        </w:rPr>
        <w:t>Vo</w:t>
      </w:r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izvestuvawe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vo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odnos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prethodniot</w:t>
      </w:r>
      <w:proofErr w:type="spellEnd"/>
      <w:r>
        <w:rPr>
          <w:rFonts w:ascii="MAC C Times" w:hAnsi="MAC C Times"/>
          <w:lang w:val="en-US"/>
        </w:rPr>
        <w:t xml:space="preserve"> period se </w:t>
      </w:r>
      <w:proofErr w:type="spellStart"/>
      <w:r>
        <w:rPr>
          <w:rFonts w:ascii="MAC C Times" w:hAnsi="MAC C Times"/>
          <w:lang w:val="en-US"/>
        </w:rPr>
        <w:t>zabele`uva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 w:rsidR="00721A82">
        <w:rPr>
          <w:rFonts w:ascii="MAC C Times" w:hAnsi="MAC C Times"/>
          <w:lang w:val="en-US"/>
        </w:rPr>
        <w:t>zgolemuvawe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na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zadol`uvaweto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kaj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kratkoro~nite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krediti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721A82">
        <w:rPr>
          <w:rFonts w:ascii="MAC C Times" w:hAnsi="MAC C Times"/>
          <w:lang w:val="en-US"/>
        </w:rPr>
        <w:t>341</w:t>
      </w:r>
      <w:r w:rsidR="0081141A">
        <w:rPr>
          <w:rFonts w:ascii="MAC C Times" w:hAnsi="MAC C Times"/>
          <w:lang w:val="en-US"/>
        </w:rPr>
        <w:t xml:space="preserve">%, a </w:t>
      </w:r>
      <w:proofErr w:type="spellStart"/>
      <w:r w:rsidR="00721A82">
        <w:rPr>
          <w:rFonts w:ascii="MAC C Times" w:hAnsi="MAC C Times"/>
          <w:lang w:val="en-US"/>
        </w:rPr>
        <w:t>namaluvawe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kaj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dolgoro~nite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krediti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od</w:t>
      </w:r>
      <w:proofErr w:type="spellEnd"/>
      <w:r>
        <w:rPr>
          <w:rFonts w:ascii="MAC C Times" w:hAnsi="MAC C Times"/>
          <w:lang w:val="en-US"/>
        </w:rPr>
        <w:t xml:space="preserve"> </w:t>
      </w:r>
      <w:r w:rsidR="0081141A">
        <w:rPr>
          <w:rFonts w:ascii="MAC C Times" w:hAnsi="MAC C Times"/>
          <w:lang w:val="en-US"/>
        </w:rPr>
        <w:t>1</w:t>
      </w:r>
      <w:r w:rsidR="00721A82">
        <w:rPr>
          <w:rFonts w:ascii="MAC C Times" w:hAnsi="MAC C Times"/>
          <w:lang w:val="en-US"/>
        </w:rPr>
        <w:t>1</w:t>
      </w:r>
      <w:r>
        <w:rPr>
          <w:rFonts w:ascii="MAC C Times" w:hAnsi="MAC C Times"/>
          <w:lang w:val="en-US"/>
        </w:rPr>
        <w:t>%.</w:t>
      </w:r>
      <w:r>
        <w:t xml:space="preserve"> </w:t>
      </w:r>
    </w:p>
    <w:p w:rsidR="003A49E0" w:rsidRPr="0093647B" w:rsidRDefault="003A49E0" w:rsidP="003A49E0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</w:p>
    <w:p w:rsidR="002A3A76" w:rsidRPr="0093647B" w:rsidRDefault="002A3A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</w:p>
    <w:p w:rsidR="0020751F" w:rsidRPr="00AA6266" w:rsidRDefault="0020751F"/>
    <w:sectPr w:rsidR="0020751F" w:rsidRPr="00AA6266" w:rsidSect="002A0C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93" w:rsidRDefault="00C53993" w:rsidP="00AA6266">
      <w:pPr>
        <w:spacing w:after="0" w:line="240" w:lineRule="auto"/>
      </w:pPr>
      <w:r>
        <w:separator/>
      </w:r>
    </w:p>
  </w:endnote>
  <w:endnote w:type="continuationSeparator" w:id="0">
    <w:p w:rsidR="00C53993" w:rsidRDefault="00C53993" w:rsidP="00AA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93" w:rsidRDefault="00C53993" w:rsidP="00AA6266">
      <w:pPr>
        <w:spacing w:after="0" w:line="240" w:lineRule="auto"/>
      </w:pPr>
      <w:r>
        <w:separator/>
      </w:r>
    </w:p>
  </w:footnote>
  <w:footnote w:type="continuationSeparator" w:id="0">
    <w:p w:rsidR="00C53993" w:rsidRDefault="00C53993" w:rsidP="00AA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84" w:type="dxa"/>
      <w:tblInd w:w="108" w:type="dxa"/>
      <w:tblLook w:val="04A0"/>
    </w:tblPr>
    <w:tblGrid>
      <w:gridCol w:w="1176"/>
      <w:gridCol w:w="976"/>
      <w:gridCol w:w="976"/>
      <w:gridCol w:w="976"/>
      <w:gridCol w:w="1236"/>
      <w:gridCol w:w="836"/>
      <w:gridCol w:w="836"/>
      <w:gridCol w:w="836"/>
      <w:gridCol w:w="836"/>
    </w:tblGrid>
    <w:tr w:rsidR="00C53993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95250</wp:posOffset>
                </wp:positionV>
                <wp:extent cx="942975" cy="657225"/>
                <wp:effectExtent l="0" t="0" r="0" b="63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C53993" w:rsidRPr="00AA62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C53993" w:rsidRPr="00AA6266" w:rsidRDefault="00C53993" w:rsidP="00AA626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mk-MK"/>
                  </w:rPr>
                </w:pPr>
              </w:p>
            </w:tc>
          </w:tr>
        </w:tbl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C53993" w:rsidRPr="00AA6266" w:rsidTr="00AA6266">
      <w:trPr>
        <w:trHeight w:val="615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</w:pPr>
          <w:r w:rsidRPr="00AA6266"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  <w:t>“ОГРАЖДЕН”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C53993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  <w:t>АД за неметали- Струмица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C53993" w:rsidRPr="00AA6266" w:rsidTr="00AA6266">
      <w:trPr>
        <w:trHeight w:val="300"/>
      </w:trPr>
      <w:tc>
        <w:tcPr>
          <w:tcW w:w="8484" w:type="dxa"/>
          <w:gridSpan w:val="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53993" w:rsidRPr="00AA6266" w:rsidRDefault="00C53993" w:rsidP="00AA6266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  <w:t>ул. Маршал Тито 239, 2400 Струмица, тел: 034/326-888, факс: 034/326-980, www.ograzden.com.mk</w:t>
          </w:r>
        </w:p>
      </w:tc>
    </w:tr>
  </w:tbl>
  <w:p w:rsidR="00C53993" w:rsidRDefault="00C539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A6266"/>
    <w:rsid w:val="00003DB3"/>
    <w:rsid w:val="00052F79"/>
    <w:rsid w:val="000C6328"/>
    <w:rsid w:val="00165257"/>
    <w:rsid w:val="001B302F"/>
    <w:rsid w:val="0020751F"/>
    <w:rsid w:val="00246A80"/>
    <w:rsid w:val="00297DA7"/>
    <w:rsid w:val="002A0CF7"/>
    <w:rsid w:val="002A3A76"/>
    <w:rsid w:val="00310675"/>
    <w:rsid w:val="003A49E0"/>
    <w:rsid w:val="003F3252"/>
    <w:rsid w:val="004404AE"/>
    <w:rsid w:val="004B5FA8"/>
    <w:rsid w:val="0065171B"/>
    <w:rsid w:val="00721A82"/>
    <w:rsid w:val="007B75D8"/>
    <w:rsid w:val="007F5683"/>
    <w:rsid w:val="0081141A"/>
    <w:rsid w:val="00845468"/>
    <w:rsid w:val="00871670"/>
    <w:rsid w:val="00874D64"/>
    <w:rsid w:val="008E15EF"/>
    <w:rsid w:val="0093647B"/>
    <w:rsid w:val="00A21D0D"/>
    <w:rsid w:val="00A45CC8"/>
    <w:rsid w:val="00AA6266"/>
    <w:rsid w:val="00AC4E37"/>
    <w:rsid w:val="00B36C7C"/>
    <w:rsid w:val="00B96600"/>
    <w:rsid w:val="00BA0367"/>
    <w:rsid w:val="00BC3B4E"/>
    <w:rsid w:val="00C53993"/>
    <w:rsid w:val="00CC5A6E"/>
    <w:rsid w:val="00DD47E3"/>
    <w:rsid w:val="00DF0C43"/>
    <w:rsid w:val="00E909B2"/>
    <w:rsid w:val="00EA0EE1"/>
    <w:rsid w:val="00F57721"/>
    <w:rsid w:val="00FC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266"/>
  </w:style>
  <w:style w:type="paragraph" w:styleId="Footer">
    <w:name w:val="footer"/>
    <w:basedOn w:val="Normal"/>
    <w:link w:val="Foot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266"/>
  </w:style>
  <w:style w:type="table" w:styleId="TableGrid">
    <w:name w:val="Table Grid"/>
    <w:basedOn w:val="TableNormal"/>
    <w:uiPriority w:val="59"/>
    <w:rsid w:val="00AA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FB9A0-D03A-49F1-998B-94C48A6D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partenov.zoran</dc:creator>
  <cp:lastModifiedBy>Partenov.Zoran</cp:lastModifiedBy>
  <cp:revision>12</cp:revision>
  <dcterms:created xsi:type="dcterms:W3CDTF">2018-08-31T11:19:00Z</dcterms:created>
  <dcterms:modified xsi:type="dcterms:W3CDTF">2022-02-28T11:20:00Z</dcterms:modified>
</cp:coreProperties>
</file>